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4264" w14:textId="2642ECE2" w:rsidR="0042088C" w:rsidRPr="00597981" w:rsidRDefault="00597981" w:rsidP="00A305E3">
      <w:pPr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97981">
        <w:rPr>
          <w:rFonts w:ascii="Arial Narrow" w:hAnsi="Arial Narrow"/>
          <w:b/>
          <w:sz w:val="22"/>
          <w:szCs w:val="22"/>
          <w:lang w:val="en-US"/>
        </w:rPr>
        <w:t>Nathalie Bourgougnon, Director of Laboratory of Marine Biotechnology and Chemistry</w:t>
      </w:r>
    </w:p>
    <w:p w14:paraId="07440618" w14:textId="7B41D679" w:rsidR="002D41D5" w:rsidRPr="00100A51" w:rsidRDefault="00100A51" w:rsidP="00A305E3">
      <w:pPr>
        <w:jc w:val="both"/>
        <w:rPr>
          <w:rFonts w:ascii="Arial Narrow" w:hAnsi="Arial Narrow"/>
          <w:sz w:val="22"/>
          <w:szCs w:val="22"/>
          <w:lang w:val="en-US"/>
        </w:rPr>
      </w:pPr>
      <w:hyperlink r:id="rId5" w:history="1">
        <w:r w:rsidRPr="00100A51">
          <w:rPr>
            <w:rStyle w:val="Lienhypertexte"/>
            <w:rFonts w:ascii="Arial Narrow" w:hAnsi="Arial Narrow"/>
            <w:sz w:val="22"/>
            <w:szCs w:val="22"/>
            <w:lang w:val="en-US"/>
          </w:rPr>
          <w:t>nathalie.bourgougnon@univ-ubs.fr</w:t>
        </w:r>
      </w:hyperlink>
    </w:p>
    <w:p w14:paraId="214AC7F3" w14:textId="5ECF385F" w:rsidR="00100A51" w:rsidRPr="00100A51" w:rsidRDefault="00100A51" w:rsidP="00A305E3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100A51">
        <w:rPr>
          <w:rFonts w:ascii="Arial Narrow" w:hAnsi="Arial Narrow"/>
          <w:sz w:val="22"/>
          <w:szCs w:val="22"/>
          <w:lang w:val="en-US"/>
        </w:rPr>
        <w:t>0033297017155</w:t>
      </w:r>
    </w:p>
    <w:p w14:paraId="18ADD56A" w14:textId="77777777" w:rsidR="0042088C" w:rsidRPr="00100A51" w:rsidRDefault="0042088C" w:rsidP="00A305E3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5FE10A50" w14:textId="44E8BA18" w:rsidR="0042088C" w:rsidRPr="00597981" w:rsidRDefault="00227ED2" w:rsidP="00A305E3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597981">
        <w:rPr>
          <w:rFonts w:ascii="Arial Narrow" w:hAnsi="Arial Narrow"/>
          <w:b/>
          <w:sz w:val="22"/>
          <w:szCs w:val="22"/>
        </w:rPr>
        <w:t>Grade:</w:t>
      </w:r>
      <w:proofErr w:type="gramEnd"/>
      <w:r w:rsidRPr="00597981">
        <w:rPr>
          <w:rFonts w:ascii="Arial Narrow" w:hAnsi="Arial Narrow"/>
          <w:sz w:val="22"/>
          <w:szCs w:val="22"/>
        </w:rPr>
        <w:t xml:space="preserve"> P</w:t>
      </w:r>
      <w:r w:rsidR="00100A51">
        <w:rPr>
          <w:rFonts w:ascii="Arial Narrow" w:hAnsi="Arial Narrow"/>
          <w:sz w:val="22"/>
          <w:szCs w:val="22"/>
        </w:rPr>
        <w:t>rofessor</w:t>
      </w:r>
      <w:r w:rsidRPr="00597981">
        <w:rPr>
          <w:rFonts w:ascii="Arial Narrow" w:hAnsi="Arial Narrow"/>
          <w:sz w:val="22"/>
          <w:szCs w:val="22"/>
        </w:rPr>
        <w:t xml:space="preserve"> Section CNU Cl ex 1</w:t>
      </w:r>
      <w:r w:rsidR="0042088C" w:rsidRPr="00597981">
        <w:rPr>
          <w:rFonts w:ascii="Arial Narrow" w:hAnsi="Arial Narrow"/>
          <w:sz w:val="22"/>
          <w:szCs w:val="22"/>
        </w:rPr>
        <w:t xml:space="preserve">: </w:t>
      </w:r>
      <w:r w:rsidR="00A9618B" w:rsidRPr="00597981">
        <w:rPr>
          <w:rFonts w:ascii="Arial Narrow" w:hAnsi="Arial Narrow"/>
          <w:sz w:val="22"/>
          <w:szCs w:val="22"/>
        </w:rPr>
        <w:t xml:space="preserve">CNU </w:t>
      </w:r>
      <w:r w:rsidRPr="00597981">
        <w:rPr>
          <w:rFonts w:ascii="Arial Narrow" w:hAnsi="Arial Narrow"/>
          <w:sz w:val="22"/>
          <w:szCs w:val="22"/>
        </w:rPr>
        <w:t>66</w:t>
      </w:r>
      <w:r w:rsidR="00100A5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00A51">
        <w:rPr>
          <w:rFonts w:ascii="Arial Narrow" w:hAnsi="Arial Narrow"/>
          <w:sz w:val="22"/>
          <w:szCs w:val="22"/>
        </w:rPr>
        <w:t>physiology</w:t>
      </w:r>
      <w:proofErr w:type="spellEnd"/>
    </w:p>
    <w:p w14:paraId="575591DA" w14:textId="77777777" w:rsidR="0042088C" w:rsidRPr="00597981" w:rsidRDefault="0042088C" w:rsidP="00A305E3">
      <w:pPr>
        <w:jc w:val="both"/>
        <w:rPr>
          <w:rFonts w:ascii="Arial Narrow" w:hAnsi="Arial Narrow"/>
          <w:sz w:val="22"/>
          <w:szCs w:val="22"/>
        </w:rPr>
      </w:pPr>
    </w:p>
    <w:p w14:paraId="08C93C87" w14:textId="2F380097" w:rsidR="0042088C" w:rsidRPr="00597981" w:rsidRDefault="0042088C" w:rsidP="00A305E3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597981">
        <w:rPr>
          <w:rFonts w:ascii="Arial Narrow" w:hAnsi="Arial Narrow"/>
          <w:b/>
          <w:sz w:val="22"/>
          <w:szCs w:val="22"/>
          <w:lang w:val="en-GB"/>
        </w:rPr>
        <w:t>Assignment Institution</w:t>
      </w:r>
      <w:r w:rsidRPr="00597981">
        <w:rPr>
          <w:rFonts w:ascii="Arial Narrow" w:hAnsi="Arial Narrow"/>
          <w:sz w:val="22"/>
          <w:szCs w:val="22"/>
          <w:lang w:val="en-GB"/>
        </w:rPr>
        <w:t>: University South Brittany</w:t>
      </w:r>
    </w:p>
    <w:p w14:paraId="0374EDB0" w14:textId="77777777" w:rsidR="00597981" w:rsidRPr="00597981" w:rsidRDefault="00597981" w:rsidP="00A305E3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597981">
        <w:rPr>
          <w:rFonts w:ascii="Arial Narrow" w:hAnsi="Arial Narrow"/>
          <w:sz w:val="22"/>
          <w:szCs w:val="22"/>
          <w:lang w:val="en-US"/>
        </w:rPr>
        <w:t>Laboratory of Marine Biotechnology and Chemistry</w:t>
      </w:r>
      <w:r w:rsidRPr="00597981">
        <w:rPr>
          <w:rFonts w:ascii="Arial Narrow" w:hAnsi="Arial Narrow"/>
          <w:sz w:val="22"/>
          <w:szCs w:val="22"/>
          <w:lang w:val="en-GB"/>
        </w:rPr>
        <w:t xml:space="preserve"> </w:t>
      </w:r>
    </w:p>
    <w:p w14:paraId="15F663A3" w14:textId="2C7154B4" w:rsidR="0042088C" w:rsidRPr="00597981" w:rsidRDefault="0042088C" w:rsidP="00A305E3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597981">
        <w:rPr>
          <w:rFonts w:ascii="Arial Narrow" w:hAnsi="Arial Narrow"/>
          <w:sz w:val="22"/>
          <w:szCs w:val="22"/>
          <w:lang w:val="en-GB"/>
        </w:rPr>
        <w:t xml:space="preserve">Doctoral School: Doctoral </w:t>
      </w:r>
      <w:r w:rsidR="00550C59" w:rsidRPr="00597981">
        <w:rPr>
          <w:rFonts w:ascii="Arial Narrow" w:hAnsi="Arial Narrow"/>
          <w:sz w:val="22"/>
          <w:szCs w:val="22"/>
          <w:lang w:val="en-GB"/>
        </w:rPr>
        <w:t xml:space="preserve">School </w:t>
      </w:r>
      <w:r w:rsidR="00597981" w:rsidRPr="00597981">
        <w:rPr>
          <w:rFonts w:ascii="Arial Narrow" w:hAnsi="Arial Narrow"/>
          <w:sz w:val="22"/>
          <w:szCs w:val="22"/>
          <w:lang w:val="en-GB"/>
        </w:rPr>
        <w:t xml:space="preserve">in </w:t>
      </w:r>
      <w:r w:rsidR="00550C59" w:rsidRPr="00597981">
        <w:rPr>
          <w:rFonts w:ascii="Arial Narrow" w:hAnsi="Arial Narrow"/>
          <w:sz w:val="22"/>
          <w:szCs w:val="22"/>
          <w:lang w:val="en-GB"/>
        </w:rPr>
        <w:t>Marine</w:t>
      </w:r>
      <w:r w:rsidR="00597981" w:rsidRPr="00597981">
        <w:rPr>
          <w:rFonts w:ascii="Arial Narrow" w:hAnsi="Arial Narrow"/>
          <w:sz w:val="22"/>
          <w:szCs w:val="22"/>
          <w:lang w:val="en-GB"/>
        </w:rPr>
        <w:t xml:space="preserve"> and Coastal</w:t>
      </w:r>
      <w:r w:rsidR="002D41D5" w:rsidRPr="00597981">
        <w:rPr>
          <w:rFonts w:ascii="Arial Narrow" w:hAnsi="Arial Narrow"/>
          <w:sz w:val="22"/>
          <w:szCs w:val="22"/>
          <w:lang w:val="en-GB"/>
        </w:rPr>
        <w:t xml:space="preserve"> Sciences </w:t>
      </w:r>
    </w:p>
    <w:p w14:paraId="28591A2A" w14:textId="77777777" w:rsidR="0042088C" w:rsidRPr="00597981" w:rsidRDefault="0042088C" w:rsidP="00A305E3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1C68711E" w14:textId="77777777" w:rsidR="00550C59" w:rsidRPr="00597981" w:rsidRDefault="00550C59" w:rsidP="00A305E3">
      <w:pPr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597981">
        <w:rPr>
          <w:rFonts w:ascii="Arial Narrow" w:hAnsi="Arial Narrow"/>
          <w:b/>
          <w:sz w:val="22"/>
          <w:szCs w:val="22"/>
          <w:lang w:val="en-GB"/>
        </w:rPr>
        <w:t>Qualifications</w:t>
      </w:r>
    </w:p>
    <w:p w14:paraId="7D1BEF41" w14:textId="232C32F5" w:rsidR="00550C59" w:rsidRPr="00597981" w:rsidRDefault="00550C59" w:rsidP="00A305E3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597981">
        <w:rPr>
          <w:rFonts w:ascii="Arial Narrow" w:hAnsi="Arial Narrow"/>
          <w:sz w:val="22"/>
          <w:szCs w:val="22"/>
          <w:lang w:val="en-GB"/>
        </w:rPr>
        <w:t>199</w:t>
      </w:r>
      <w:r w:rsidR="00227ED2" w:rsidRPr="00597981">
        <w:rPr>
          <w:rFonts w:ascii="Arial Narrow" w:hAnsi="Arial Narrow"/>
          <w:sz w:val="22"/>
          <w:szCs w:val="22"/>
          <w:lang w:val="en-GB"/>
        </w:rPr>
        <w:t>4</w:t>
      </w:r>
      <w:r w:rsidRPr="00597981">
        <w:rPr>
          <w:rFonts w:ascii="Arial Narrow" w:hAnsi="Arial Narrow"/>
          <w:sz w:val="22"/>
          <w:szCs w:val="22"/>
          <w:lang w:val="en-GB"/>
        </w:rPr>
        <w:t xml:space="preserve"> PhD: </w:t>
      </w:r>
      <w:r w:rsidR="00227ED2" w:rsidRPr="00597981">
        <w:rPr>
          <w:rFonts w:ascii="Arial Narrow" w:hAnsi="Arial Narrow"/>
          <w:sz w:val="22"/>
          <w:szCs w:val="22"/>
          <w:lang w:val="en-GB"/>
        </w:rPr>
        <w:t>Faculty of Pharmacy, University of Nantes, Institute of Research on the Substances and Organizations of the Sea (</w:t>
      </w:r>
      <w:proofErr w:type="spellStart"/>
      <w:r w:rsidR="00227ED2" w:rsidRPr="00597981">
        <w:rPr>
          <w:rFonts w:ascii="Arial Narrow" w:hAnsi="Arial Narrow"/>
          <w:sz w:val="22"/>
          <w:szCs w:val="22"/>
          <w:lang w:val="en-GB"/>
        </w:rPr>
        <w:t>ISOMer</w:t>
      </w:r>
      <w:proofErr w:type="spellEnd"/>
      <w:r w:rsidR="00D261BF" w:rsidRPr="00597981">
        <w:rPr>
          <w:rFonts w:ascii="Arial Narrow" w:hAnsi="Arial Narrow"/>
          <w:sz w:val="22"/>
          <w:szCs w:val="22"/>
          <w:lang w:val="en-GB"/>
        </w:rPr>
        <w:t xml:space="preserve">) </w:t>
      </w:r>
      <w:r w:rsidR="00227ED2" w:rsidRPr="00597981">
        <w:rPr>
          <w:rFonts w:ascii="Arial Narrow" w:hAnsi="Arial Narrow"/>
          <w:sz w:val="22"/>
          <w:szCs w:val="22"/>
          <w:lang w:val="en-GB"/>
        </w:rPr>
        <w:t xml:space="preserve">under the direction of Professor Jean-Michel </w:t>
      </w:r>
      <w:proofErr w:type="spellStart"/>
      <w:r w:rsidR="00227ED2" w:rsidRPr="00597981">
        <w:rPr>
          <w:rFonts w:ascii="Arial Narrow" w:hAnsi="Arial Narrow"/>
          <w:smallCaps/>
          <w:sz w:val="22"/>
          <w:szCs w:val="22"/>
          <w:lang w:val="en-GB"/>
        </w:rPr>
        <w:t>Kornprobst</w:t>
      </w:r>
      <w:proofErr w:type="spellEnd"/>
      <w:r w:rsidR="00227ED2" w:rsidRPr="00597981">
        <w:rPr>
          <w:rFonts w:ascii="Arial Narrow" w:hAnsi="Arial Narrow"/>
          <w:sz w:val="22"/>
          <w:szCs w:val="22"/>
          <w:lang w:val="en-GB"/>
        </w:rPr>
        <w:t xml:space="preserve">:  </w:t>
      </w:r>
      <w:r w:rsidR="00227ED2" w:rsidRPr="00597981">
        <w:rPr>
          <w:rFonts w:ascii="Arial Narrow" w:hAnsi="Arial Narrow"/>
          <w:i/>
          <w:iCs/>
          <w:sz w:val="22"/>
          <w:szCs w:val="22"/>
          <w:lang w:val="en-GB"/>
        </w:rPr>
        <w:t xml:space="preserve">Antiviral activity and </w:t>
      </w:r>
      <w:proofErr w:type="spellStart"/>
      <w:r w:rsidR="00227ED2" w:rsidRPr="00597981">
        <w:rPr>
          <w:rFonts w:ascii="Arial Narrow" w:hAnsi="Arial Narrow"/>
          <w:i/>
          <w:iCs/>
          <w:sz w:val="22"/>
          <w:szCs w:val="22"/>
          <w:lang w:val="en-GB"/>
        </w:rPr>
        <w:t>antiproliferative</w:t>
      </w:r>
      <w:proofErr w:type="spellEnd"/>
      <w:r w:rsidR="00227ED2" w:rsidRPr="00597981">
        <w:rPr>
          <w:rFonts w:ascii="Arial Narrow" w:hAnsi="Arial Narrow"/>
          <w:i/>
          <w:iCs/>
          <w:sz w:val="22"/>
          <w:szCs w:val="22"/>
          <w:lang w:val="en-GB"/>
        </w:rPr>
        <w:t xml:space="preserve"> of t</w:t>
      </w:r>
      <w:r w:rsidR="003C42F9">
        <w:rPr>
          <w:rFonts w:ascii="Arial Narrow" w:hAnsi="Arial Narrow"/>
          <w:i/>
          <w:iCs/>
          <w:sz w:val="22"/>
          <w:szCs w:val="22"/>
          <w:lang w:val="en-GB"/>
        </w:rPr>
        <w:t xml:space="preserve">he sulphated polysaccharide of </w:t>
      </w:r>
      <w:proofErr w:type="spellStart"/>
      <w:r w:rsidR="00227ED2" w:rsidRPr="00597981">
        <w:rPr>
          <w:rFonts w:ascii="Arial Narrow" w:hAnsi="Arial Narrow"/>
          <w:i/>
          <w:iCs/>
          <w:sz w:val="22"/>
          <w:szCs w:val="22"/>
          <w:u w:val="single"/>
          <w:lang w:val="en-GB"/>
        </w:rPr>
        <w:t>Schizymenia</w:t>
      </w:r>
      <w:proofErr w:type="spellEnd"/>
      <w:r w:rsidR="00227ED2" w:rsidRPr="00597981">
        <w:rPr>
          <w:rFonts w:ascii="Arial Narrow" w:hAnsi="Arial Narrow"/>
          <w:i/>
          <w:iCs/>
          <w:sz w:val="22"/>
          <w:szCs w:val="22"/>
          <w:u w:val="single"/>
          <w:lang w:val="en-GB"/>
        </w:rPr>
        <w:t xml:space="preserve"> </w:t>
      </w:r>
      <w:proofErr w:type="spellStart"/>
      <w:r w:rsidR="00227ED2" w:rsidRPr="00597981">
        <w:rPr>
          <w:rFonts w:ascii="Arial Narrow" w:hAnsi="Arial Narrow"/>
          <w:i/>
          <w:iCs/>
          <w:sz w:val="22"/>
          <w:szCs w:val="22"/>
          <w:u w:val="single"/>
          <w:lang w:val="en-GB"/>
        </w:rPr>
        <w:t>dubyi</w:t>
      </w:r>
      <w:proofErr w:type="spellEnd"/>
      <w:r w:rsidR="00227ED2" w:rsidRPr="00597981">
        <w:rPr>
          <w:rFonts w:ascii="Arial Narrow" w:hAnsi="Arial Narrow"/>
          <w:i/>
          <w:iCs/>
          <w:sz w:val="22"/>
          <w:szCs w:val="22"/>
          <w:u w:val="single"/>
          <w:lang w:val="en-GB"/>
        </w:rPr>
        <w:t xml:space="preserve"> </w:t>
      </w:r>
      <w:r w:rsidR="00227ED2" w:rsidRPr="00597981">
        <w:rPr>
          <w:rFonts w:ascii="Arial Narrow" w:hAnsi="Arial Narrow"/>
          <w:i/>
          <w:iCs/>
          <w:sz w:val="22"/>
          <w:szCs w:val="22"/>
          <w:lang w:val="en-GB"/>
        </w:rPr>
        <w:t>(</w:t>
      </w:r>
      <w:proofErr w:type="spellStart"/>
      <w:r w:rsidR="00227ED2" w:rsidRPr="00597981">
        <w:rPr>
          <w:rFonts w:ascii="Arial Narrow" w:hAnsi="Arial Narrow"/>
          <w:i/>
          <w:iCs/>
          <w:sz w:val="22"/>
          <w:szCs w:val="22"/>
          <w:lang w:val="en-GB"/>
        </w:rPr>
        <w:t>Rhodophytes</w:t>
      </w:r>
      <w:proofErr w:type="spellEnd"/>
      <w:r w:rsidR="00227ED2" w:rsidRPr="00597981">
        <w:rPr>
          <w:rFonts w:ascii="Arial Narrow" w:hAnsi="Arial Narrow"/>
          <w:i/>
          <w:iCs/>
          <w:sz w:val="22"/>
          <w:szCs w:val="22"/>
          <w:lang w:val="en-GB"/>
        </w:rPr>
        <w:t xml:space="preserve">, </w:t>
      </w:r>
      <w:proofErr w:type="spellStart"/>
      <w:r w:rsidR="00227ED2" w:rsidRPr="00597981">
        <w:rPr>
          <w:rFonts w:ascii="Arial Narrow" w:hAnsi="Arial Narrow"/>
          <w:i/>
          <w:iCs/>
          <w:sz w:val="22"/>
          <w:szCs w:val="22"/>
          <w:lang w:val="en-GB"/>
        </w:rPr>
        <w:t>Gigartinales</w:t>
      </w:r>
      <w:proofErr w:type="spellEnd"/>
      <w:r w:rsidR="00227ED2" w:rsidRPr="00597981">
        <w:rPr>
          <w:rFonts w:ascii="Arial Narrow" w:hAnsi="Arial Narrow"/>
          <w:i/>
          <w:iCs/>
          <w:sz w:val="22"/>
          <w:szCs w:val="22"/>
          <w:lang w:val="en-GB"/>
        </w:rPr>
        <w:t>),</w:t>
      </w:r>
    </w:p>
    <w:p w14:paraId="36DCCD9F" w14:textId="78B095E6" w:rsidR="00227ED2" w:rsidRPr="00597981" w:rsidRDefault="00227ED2" w:rsidP="00A305E3">
      <w:pPr>
        <w:jc w:val="both"/>
        <w:rPr>
          <w:rFonts w:ascii="Arial Narrow" w:hAnsi="Arial Narrow" w:cs="Times New Roman"/>
          <w:bCs/>
          <w:color w:val="000000"/>
          <w:sz w:val="22"/>
          <w:szCs w:val="22"/>
          <w:lang w:val="en-US"/>
        </w:rPr>
      </w:pPr>
      <w:proofErr w:type="gramStart"/>
      <w:r w:rsidRPr="00597981">
        <w:rPr>
          <w:rFonts w:ascii="Arial Narrow" w:hAnsi="Arial Narrow" w:cs="Times New Roman"/>
          <w:color w:val="000000"/>
          <w:sz w:val="22"/>
          <w:szCs w:val="22"/>
          <w:lang w:val="en-US"/>
        </w:rPr>
        <w:t>2000</w:t>
      </w:r>
      <w:r w:rsidR="00F252C4">
        <w:rPr>
          <w:rFonts w:ascii="Arial Narrow" w:hAnsi="Arial Narrow" w:cs="Times New Roman"/>
          <w:color w:val="000000"/>
          <w:sz w:val="22"/>
          <w:szCs w:val="22"/>
          <w:lang w:val="en-US"/>
        </w:rPr>
        <w:t xml:space="preserve"> </w:t>
      </w:r>
      <w:r w:rsidRPr="00597981">
        <w:rPr>
          <w:rFonts w:ascii="Arial Narrow" w:hAnsi="Arial Narrow" w:cs="Times New Roman"/>
          <w:color w:val="000000"/>
          <w:sz w:val="22"/>
          <w:szCs w:val="22"/>
          <w:lang w:val="en-US"/>
        </w:rPr>
        <w:t xml:space="preserve"> </w:t>
      </w:r>
      <w:r w:rsidR="009B18E3" w:rsidRPr="00597981">
        <w:rPr>
          <w:rFonts w:ascii="Arial Narrow" w:hAnsi="Arial Narrow"/>
          <w:sz w:val="22"/>
          <w:szCs w:val="22"/>
          <w:lang w:val="en-US"/>
        </w:rPr>
        <w:t>Habilitated</w:t>
      </w:r>
      <w:proofErr w:type="gramEnd"/>
      <w:r w:rsidR="009B18E3" w:rsidRPr="00597981">
        <w:rPr>
          <w:rFonts w:ascii="Arial Narrow" w:hAnsi="Arial Narrow"/>
          <w:sz w:val="22"/>
          <w:szCs w:val="22"/>
          <w:lang w:val="en-US"/>
        </w:rPr>
        <w:t xml:space="preserve"> to supervise PhD students (HDR) </w:t>
      </w:r>
      <w:r w:rsidRPr="00597981">
        <w:rPr>
          <w:rFonts w:ascii="Arial Narrow" w:hAnsi="Arial Narrow" w:cs="Times New Roman"/>
          <w:color w:val="000000"/>
          <w:sz w:val="22"/>
          <w:szCs w:val="22"/>
          <w:lang w:val="en-US"/>
        </w:rPr>
        <w:t>in Marine Biology</w:t>
      </w:r>
      <w:r w:rsidR="00D261BF" w:rsidRPr="00597981">
        <w:rPr>
          <w:rFonts w:ascii="Arial Narrow" w:hAnsi="Arial Narrow" w:cs="Times New Roman"/>
          <w:color w:val="000000"/>
          <w:sz w:val="22"/>
          <w:szCs w:val="22"/>
          <w:lang w:val="en-US"/>
        </w:rPr>
        <w:t xml:space="preserve"> ″Marine Substances with biological activities″, University of</w:t>
      </w:r>
      <w:r w:rsidRPr="00597981">
        <w:rPr>
          <w:rFonts w:ascii="Arial Narrow" w:hAnsi="Arial Narrow" w:cs="Times New Roman"/>
          <w:color w:val="000000"/>
          <w:sz w:val="22"/>
          <w:szCs w:val="22"/>
          <w:lang w:val="en-US"/>
        </w:rPr>
        <w:t xml:space="preserve"> </w:t>
      </w:r>
      <w:r w:rsidR="00D261BF" w:rsidRPr="00597981">
        <w:rPr>
          <w:rFonts w:ascii="Arial Narrow" w:hAnsi="Arial Narrow" w:cs="Times New Roman"/>
          <w:color w:val="000000"/>
          <w:sz w:val="22"/>
          <w:szCs w:val="22"/>
          <w:lang w:val="en-US"/>
        </w:rPr>
        <w:t>La Rochelle</w:t>
      </w:r>
      <w:r w:rsidRPr="00597981">
        <w:rPr>
          <w:rFonts w:ascii="Arial Narrow" w:hAnsi="Arial Narrow" w:cs="Times New Roman"/>
          <w:color w:val="000000"/>
          <w:sz w:val="22"/>
          <w:szCs w:val="22"/>
          <w:lang w:val="en-US"/>
        </w:rPr>
        <w:t>.</w:t>
      </w:r>
    </w:p>
    <w:p w14:paraId="7D4D8EB4" w14:textId="3FB25111" w:rsidR="0042088C" w:rsidRPr="00597981" w:rsidRDefault="0042088C" w:rsidP="00A305E3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23687A3E" w14:textId="19575B2D" w:rsidR="0042088C" w:rsidRPr="00597981" w:rsidRDefault="0042088C" w:rsidP="00A305E3">
      <w:pPr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597981">
        <w:rPr>
          <w:rFonts w:ascii="Arial Narrow" w:hAnsi="Arial Narrow"/>
          <w:b/>
          <w:sz w:val="22"/>
          <w:szCs w:val="22"/>
          <w:lang w:val="en-GB"/>
        </w:rPr>
        <w:t xml:space="preserve">Scientific </w:t>
      </w:r>
      <w:r w:rsidR="002D41D5" w:rsidRPr="00597981">
        <w:rPr>
          <w:rFonts w:ascii="Arial Narrow" w:hAnsi="Arial Narrow"/>
          <w:b/>
          <w:sz w:val="22"/>
          <w:szCs w:val="22"/>
          <w:lang w:val="en-GB"/>
        </w:rPr>
        <w:t xml:space="preserve">skills </w:t>
      </w:r>
    </w:p>
    <w:p w14:paraId="655F374D" w14:textId="7CBA6D6B" w:rsidR="00A305E3" w:rsidRPr="00597981" w:rsidRDefault="00644DC8" w:rsidP="00E77093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97981">
        <w:rPr>
          <w:rFonts w:ascii="Arial Narrow" w:hAnsi="Arial Narrow"/>
          <w:sz w:val="22"/>
          <w:szCs w:val="22"/>
          <w:lang w:val="en-US"/>
        </w:rPr>
        <w:t>P</w:t>
      </w:r>
      <w:r w:rsidR="00100A51">
        <w:rPr>
          <w:rFonts w:ascii="Arial Narrow" w:hAnsi="Arial Narrow"/>
          <w:sz w:val="22"/>
          <w:szCs w:val="22"/>
          <w:lang w:val="en-US"/>
        </w:rPr>
        <w:t>hycology and p</w:t>
      </w:r>
      <w:r w:rsidRPr="00597981">
        <w:rPr>
          <w:rFonts w:ascii="Arial Narrow" w:hAnsi="Arial Narrow"/>
          <w:sz w:val="22"/>
          <w:szCs w:val="22"/>
          <w:lang w:val="en-US"/>
        </w:rPr>
        <w:t xml:space="preserve">hysiology of </w:t>
      </w:r>
      <w:r w:rsidR="00597981" w:rsidRPr="00597981">
        <w:rPr>
          <w:rFonts w:ascii="Arial Narrow" w:hAnsi="Arial Narrow"/>
          <w:sz w:val="22"/>
          <w:szCs w:val="22"/>
          <w:lang w:val="en-US"/>
        </w:rPr>
        <w:t>seaweeds</w:t>
      </w:r>
      <w:r w:rsidRPr="00597981">
        <w:rPr>
          <w:rFonts w:ascii="Arial Narrow" w:hAnsi="Arial Narrow"/>
          <w:sz w:val="22"/>
          <w:szCs w:val="22"/>
          <w:lang w:val="en-US"/>
        </w:rPr>
        <w:t xml:space="preserve"> cell wall: extraction, characterization of </w:t>
      </w:r>
      <w:r w:rsidR="00597981" w:rsidRPr="00597981">
        <w:rPr>
          <w:rFonts w:ascii="Arial Narrow" w:hAnsi="Arial Narrow"/>
          <w:sz w:val="22"/>
          <w:szCs w:val="22"/>
          <w:lang w:val="en-US"/>
        </w:rPr>
        <w:t>seaweeds</w:t>
      </w:r>
      <w:r w:rsidRPr="00597981">
        <w:rPr>
          <w:rFonts w:ascii="Arial Narrow" w:hAnsi="Arial Narrow"/>
          <w:sz w:val="22"/>
          <w:szCs w:val="22"/>
          <w:lang w:val="en-US"/>
        </w:rPr>
        <w:t xml:space="preserve"> cell wall, a</w:t>
      </w:r>
      <w:r w:rsidR="00A305E3" w:rsidRPr="00597981">
        <w:rPr>
          <w:rFonts w:ascii="Arial Narrow" w:hAnsi="Arial Narrow"/>
          <w:sz w:val="22"/>
          <w:szCs w:val="22"/>
          <w:lang w:val="en-US"/>
        </w:rPr>
        <w:t xml:space="preserve">nalysis of </w:t>
      </w:r>
      <w:r w:rsidR="00597981" w:rsidRPr="00597981">
        <w:rPr>
          <w:rFonts w:ascii="Arial Narrow" w:hAnsi="Arial Narrow"/>
          <w:sz w:val="22"/>
          <w:szCs w:val="22"/>
          <w:lang w:val="en-US"/>
        </w:rPr>
        <w:t>bio</w:t>
      </w:r>
      <w:r w:rsidR="00A305E3" w:rsidRPr="00597981">
        <w:rPr>
          <w:rFonts w:ascii="Arial Narrow" w:hAnsi="Arial Narrow"/>
          <w:sz w:val="22"/>
          <w:szCs w:val="22"/>
          <w:lang w:val="en-US"/>
        </w:rPr>
        <w:t>chemical composition</w:t>
      </w:r>
    </w:p>
    <w:p w14:paraId="5E1408A4" w14:textId="63234E09" w:rsidR="00A305E3" w:rsidRPr="00597981" w:rsidRDefault="00644DC8" w:rsidP="00205672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97981">
        <w:rPr>
          <w:rFonts w:ascii="Arial Narrow" w:hAnsi="Arial Narrow"/>
          <w:sz w:val="22"/>
          <w:szCs w:val="22"/>
          <w:lang w:val="en-US"/>
        </w:rPr>
        <w:t xml:space="preserve">Marine Seaweed Biotechnology and biochemistry: </w:t>
      </w:r>
      <w:r w:rsidRPr="00597981">
        <w:rPr>
          <w:rFonts w:ascii="Arial Narrow" w:hAnsi="Arial Narrow"/>
          <w:bCs/>
          <w:iCs/>
          <w:sz w:val="22"/>
          <w:szCs w:val="22"/>
          <w:lang w:val="en-US"/>
        </w:rPr>
        <w:t>extraction and purification of biological compounds</w:t>
      </w:r>
      <w:r w:rsidR="00597981" w:rsidRPr="00597981">
        <w:rPr>
          <w:rFonts w:ascii="Arial Narrow" w:hAnsi="Arial Narrow"/>
          <w:bCs/>
          <w:iCs/>
          <w:sz w:val="22"/>
          <w:szCs w:val="22"/>
          <w:lang w:val="en-US"/>
        </w:rPr>
        <w:t xml:space="preserve"> by eco-friendly processes (EAE…)</w:t>
      </w:r>
    </w:p>
    <w:p w14:paraId="58CC74F0" w14:textId="387193BA" w:rsidR="00644DC8" w:rsidRPr="00597981" w:rsidRDefault="00644DC8" w:rsidP="00205672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97981">
        <w:rPr>
          <w:rFonts w:ascii="Arial Narrow" w:hAnsi="Arial Narrow"/>
          <w:bCs/>
          <w:iCs/>
          <w:sz w:val="22"/>
          <w:szCs w:val="22"/>
          <w:lang w:val="en-US"/>
        </w:rPr>
        <w:t>Evaluation of biological activities: antiviral, ant</w:t>
      </w:r>
      <w:r w:rsidR="00FD599A">
        <w:rPr>
          <w:rFonts w:ascii="Arial Narrow" w:hAnsi="Arial Narrow"/>
          <w:bCs/>
          <w:iCs/>
          <w:sz w:val="22"/>
          <w:szCs w:val="22"/>
          <w:lang w:val="en-US"/>
        </w:rPr>
        <w:t xml:space="preserve">ifouling, </w:t>
      </w:r>
      <w:proofErr w:type="gramStart"/>
      <w:r w:rsidR="00FD599A">
        <w:rPr>
          <w:rFonts w:ascii="Arial Narrow" w:hAnsi="Arial Narrow"/>
          <w:bCs/>
          <w:iCs/>
          <w:sz w:val="22"/>
          <w:szCs w:val="22"/>
          <w:lang w:val="en-US"/>
        </w:rPr>
        <w:t xml:space="preserve">antibacterial </w:t>
      </w:r>
      <w:r w:rsidRPr="00597981">
        <w:rPr>
          <w:rFonts w:ascii="Arial Narrow" w:hAnsi="Arial Narrow"/>
          <w:bCs/>
          <w:iCs/>
          <w:sz w:val="22"/>
          <w:szCs w:val="22"/>
          <w:lang w:val="en-US"/>
        </w:rPr>
        <w:t xml:space="preserve"> activities</w:t>
      </w:r>
      <w:proofErr w:type="gramEnd"/>
      <w:r w:rsidRPr="00597981">
        <w:rPr>
          <w:rFonts w:ascii="Arial Narrow" w:hAnsi="Arial Narrow"/>
          <w:bCs/>
          <w:iCs/>
          <w:sz w:val="22"/>
          <w:szCs w:val="22"/>
          <w:lang w:val="en-US"/>
        </w:rPr>
        <w:t xml:space="preserve"> </w:t>
      </w:r>
      <w:r w:rsidRPr="00597981">
        <w:rPr>
          <w:rFonts w:ascii="Arial Narrow" w:hAnsi="Arial Narrow"/>
          <w:bCs/>
          <w:i/>
          <w:iCs/>
          <w:sz w:val="22"/>
          <w:szCs w:val="22"/>
          <w:lang w:val="en-US"/>
        </w:rPr>
        <w:t>in vitro</w:t>
      </w:r>
    </w:p>
    <w:p w14:paraId="7B5D706F" w14:textId="47519188" w:rsidR="00550C59" w:rsidRPr="00597981" w:rsidRDefault="00550C59" w:rsidP="00A305E3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4AAF505A" w14:textId="212EC4C9" w:rsidR="00550C59" w:rsidRPr="00597981" w:rsidRDefault="00550C59" w:rsidP="00A305E3">
      <w:pPr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597981">
        <w:rPr>
          <w:rFonts w:ascii="Arial Narrow" w:hAnsi="Arial Narrow"/>
          <w:b/>
          <w:sz w:val="22"/>
          <w:szCs w:val="22"/>
          <w:lang w:val="en-GB"/>
        </w:rPr>
        <w:t>Teaching activities</w:t>
      </w:r>
    </w:p>
    <w:p w14:paraId="1A400E24" w14:textId="25E9556D" w:rsidR="00550C59" w:rsidRPr="00597981" w:rsidRDefault="00644DC8" w:rsidP="00A305E3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597981">
        <w:rPr>
          <w:rFonts w:ascii="Arial Narrow" w:hAnsi="Arial Narrow"/>
          <w:sz w:val="22"/>
          <w:szCs w:val="22"/>
          <w:lang w:val="en"/>
        </w:rPr>
        <w:t xml:space="preserve">Plant </w:t>
      </w:r>
      <w:r w:rsidR="00A9618B" w:rsidRPr="00597981">
        <w:rPr>
          <w:rFonts w:ascii="Arial Narrow" w:hAnsi="Arial Narrow"/>
          <w:sz w:val="22"/>
          <w:szCs w:val="22"/>
          <w:lang w:val="en"/>
        </w:rPr>
        <w:t xml:space="preserve">et Physiology </w:t>
      </w:r>
      <w:r w:rsidRPr="00597981">
        <w:rPr>
          <w:rFonts w:ascii="Arial Narrow" w:hAnsi="Arial Narrow"/>
          <w:sz w:val="22"/>
          <w:szCs w:val="22"/>
          <w:lang w:val="en"/>
        </w:rPr>
        <w:t xml:space="preserve">Biology, Plant and Marine Biotechnology </w:t>
      </w:r>
      <w:r w:rsidRPr="00597981">
        <w:rPr>
          <w:rFonts w:ascii="Arial Narrow" w:hAnsi="Arial Narrow"/>
          <w:sz w:val="22"/>
          <w:szCs w:val="22"/>
          <w:lang w:val="en-GB"/>
        </w:rPr>
        <w:t>from the licenc</w:t>
      </w:r>
      <w:r w:rsidR="00550C59" w:rsidRPr="00597981">
        <w:rPr>
          <w:rFonts w:ascii="Arial Narrow" w:hAnsi="Arial Narrow"/>
          <w:sz w:val="22"/>
          <w:szCs w:val="22"/>
          <w:lang w:val="en-GB"/>
        </w:rPr>
        <w:t>e to the master level.</w:t>
      </w:r>
    </w:p>
    <w:p w14:paraId="266B3A9F" w14:textId="77777777" w:rsidR="00550C59" w:rsidRPr="00597981" w:rsidRDefault="00550C59" w:rsidP="00A305E3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3F064DC6" w14:textId="77777777" w:rsidR="0042088C" w:rsidRPr="00597981" w:rsidRDefault="0042088C" w:rsidP="00A305E3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6FE28AE8" w14:textId="56E8B355" w:rsidR="0042088C" w:rsidRPr="00597981" w:rsidRDefault="00597981" w:rsidP="00A305E3">
      <w:pPr>
        <w:jc w:val="both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Examples of scientific production</w:t>
      </w:r>
    </w:p>
    <w:p w14:paraId="152F56C6" w14:textId="77777777" w:rsidR="00944E9A" w:rsidRDefault="00944E9A" w:rsidP="00597981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6725F726" w14:textId="5420A32B" w:rsidR="00944E9A" w:rsidRDefault="00944E9A" w:rsidP="00597981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944E9A">
        <w:rPr>
          <w:rFonts w:ascii="Arial Narrow" w:hAnsi="Arial Narrow"/>
          <w:sz w:val="22"/>
          <w:szCs w:val="22"/>
          <w:lang w:val="en-GB"/>
        </w:rPr>
        <w:t xml:space="preserve">Abdul Malik S.A., </w:t>
      </w:r>
      <w:proofErr w:type="spellStart"/>
      <w:r w:rsidRPr="00944E9A">
        <w:rPr>
          <w:rFonts w:ascii="Arial Narrow" w:hAnsi="Arial Narrow"/>
          <w:sz w:val="22"/>
          <w:szCs w:val="22"/>
          <w:lang w:val="en-GB"/>
        </w:rPr>
        <w:t>Bedoux</w:t>
      </w:r>
      <w:proofErr w:type="spellEnd"/>
      <w:r w:rsidRPr="00944E9A">
        <w:rPr>
          <w:rFonts w:ascii="Arial Narrow" w:hAnsi="Arial Narrow"/>
          <w:sz w:val="22"/>
          <w:szCs w:val="22"/>
          <w:lang w:val="en-GB"/>
        </w:rPr>
        <w:t xml:space="preserve"> G., Garcia Maldonado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  <w:r w:rsidRPr="00944E9A">
        <w:rPr>
          <w:rFonts w:ascii="Arial Narrow" w:hAnsi="Arial Narrow"/>
          <w:sz w:val="22"/>
          <w:szCs w:val="22"/>
          <w:lang w:val="en-GB"/>
        </w:rPr>
        <w:t xml:space="preserve">J.Q., </w:t>
      </w:r>
      <w:proofErr w:type="spellStart"/>
      <w:r w:rsidRPr="00944E9A">
        <w:rPr>
          <w:rFonts w:ascii="Arial Narrow" w:hAnsi="Arial Narrow"/>
          <w:sz w:val="22"/>
          <w:szCs w:val="22"/>
          <w:lang w:val="en-GB"/>
        </w:rPr>
        <w:t>Freile-Pelegrín</w:t>
      </w:r>
      <w:proofErr w:type="spellEnd"/>
      <w:r w:rsidRPr="00944E9A">
        <w:rPr>
          <w:rFonts w:ascii="Arial Narrow" w:hAnsi="Arial Narrow"/>
          <w:sz w:val="22"/>
          <w:szCs w:val="22"/>
          <w:lang w:val="en-GB"/>
        </w:rPr>
        <w:t xml:space="preserve"> Y., Robledo D., </w:t>
      </w:r>
      <w:r w:rsidRPr="00944E9A">
        <w:rPr>
          <w:rFonts w:ascii="Arial Narrow" w:hAnsi="Arial Narrow"/>
          <w:sz w:val="22"/>
          <w:szCs w:val="22"/>
          <w:u w:val="single"/>
          <w:lang w:val="en-GB"/>
        </w:rPr>
        <w:t>Bourgougnon N</w:t>
      </w:r>
      <w:r w:rsidRPr="00944E9A">
        <w:rPr>
          <w:rFonts w:ascii="Arial Narrow" w:hAnsi="Arial Narrow"/>
          <w:sz w:val="22"/>
          <w:szCs w:val="22"/>
          <w:lang w:val="en-GB"/>
        </w:rPr>
        <w:t xml:space="preserve">. 2020. Chapter </w:t>
      </w:r>
      <w:proofErr w:type="gramStart"/>
      <w:r w:rsidRPr="00944E9A">
        <w:rPr>
          <w:rFonts w:ascii="Arial Narrow" w:hAnsi="Arial Narrow"/>
          <w:sz w:val="22"/>
          <w:szCs w:val="22"/>
          <w:lang w:val="en-GB"/>
        </w:rPr>
        <w:t>10 :</w:t>
      </w:r>
      <w:proofErr w:type="gramEnd"/>
      <w:r w:rsidRPr="00944E9A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Pr="00944E9A">
        <w:rPr>
          <w:rFonts w:ascii="Arial Narrow" w:hAnsi="Arial Narrow"/>
          <w:sz w:val="22"/>
          <w:szCs w:val="22"/>
          <w:lang w:val="en-GB"/>
        </w:rPr>
        <w:t>Defense</w:t>
      </w:r>
      <w:proofErr w:type="spellEnd"/>
      <w:r w:rsidRPr="00944E9A">
        <w:rPr>
          <w:rFonts w:ascii="Arial Narrow" w:hAnsi="Arial Narrow"/>
          <w:sz w:val="22"/>
          <w:szCs w:val="22"/>
          <w:lang w:val="en-GB"/>
        </w:rPr>
        <w:t xml:space="preserve"> on surface: </w:t>
      </w:r>
      <w:proofErr w:type="spellStart"/>
      <w:r w:rsidRPr="00944E9A">
        <w:rPr>
          <w:rFonts w:ascii="Arial Narrow" w:hAnsi="Arial Narrow"/>
          <w:sz w:val="22"/>
          <w:szCs w:val="22"/>
          <w:lang w:val="en-GB"/>
        </w:rPr>
        <w:t>macroalgae</w:t>
      </w:r>
      <w:proofErr w:type="spellEnd"/>
      <w:r w:rsidRPr="00944E9A">
        <w:rPr>
          <w:rFonts w:ascii="Arial Narrow" w:hAnsi="Arial Narrow"/>
          <w:sz w:val="22"/>
          <w:szCs w:val="22"/>
          <w:lang w:val="en-GB"/>
        </w:rPr>
        <w:t xml:space="preserve"> and their surface-associated microbiome. Seaweeds Around the World: State of Art and Perspectives. Advances Botanical research, Volume 95.  ISBN: 978-0-08-102710-3.</w:t>
      </w:r>
    </w:p>
    <w:p w14:paraId="02FDC7F5" w14:textId="77777777" w:rsidR="00944E9A" w:rsidRDefault="00944E9A" w:rsidP="00597981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13D8E651" w14:textId="3687636B" w:rsidR="00944E9A" w:rsidRDefault="00944E9A" w:rsidP="00597981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944E9A">
        <w:rPr>
          <w:rFonts w:ascii="Arial Narrow" w:hAnsi="Arial Narrow"/>
          <w:sz w:val="22"/>
          <w:szCs w:val="22"/>
          <w:lang w:val="en-US"/>
        </w:rPr>
        <w:t>Terme</w:t>
      </w:r>
      <w:proofErr w:type="spellEnd"/>
      <w:r w:rsidRPr="00944E9A">
        <w:rPr>
          <w:rFonts w:ascii="Arial Narrow" w:hAnsi="Arial Narrow"/>
          <w:sz w:val="22"/>
          <w:szCs w:val="22"/>
          <w:lang w:val="en-US"/>
        </w:rPr>
        <w:t xml:space="preserve"> N., </w:t>
      </w:r>
      <w:proofErr w:type="spellStart"/>
      <w:r w:rsidRPr="00944E9A">
        <w:rPr>
          <w:rFonts w:ascii="Arial Narrow" w:hAnsi="Arial Narrow"/>
          <w:sz w:val="22"/>
          <w:szCs w:val="22"/>
          <w:lang w:val="en-US"/>
        </w:rPr>
        <w:t>Hardouin</w:t>
      </w:r>
      <w:proofErr w:type="spellEnd"/>
      <w:r w:rsidRPr="00944E9A">
        <w:rPr>
          <w:rFonts w:ascii="Arial Narrow" w:hAnsi="Arial Narrow"/>
          <w:sz w:val="22"/>
          <w:szCs w:val="22"/>
          <w:lang w:val="en-US"/>
        </w:rPr>
        <w:t xml:space="preserve"> K., </w:t>
      </w:r>
      <w:proofErr w:type="spellStart"/>
      <w:r w:rsidRPr="00944E9A">
        <w:rPr>
          <w:rFonts w:ascii="Arial Narrow" w:hAnsi="Arial Narrow"/>
          <w:sz w:val="22"/>
          <w:szCs w:val="22"/>
          <w:lang w:val="en-US"/>
        </w:rPr>
        <w:t>Pliego</w:t>
      </w:r>
      <w:proofErr w:type="spellEnd"/>
      <w:r w:rsidRPr="00944E9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944E9A">
        <w:rPr>
          <w:rFonts w:ascii="Arial Narrow" w:hAnsi="Arial Narrow"/>
          <w:sz w:val="22"/>
          <w:szCs w:val="22"/>
          <w:lang w:val="en-US"/>
        </w:rPr>
        <w:t>Cortès</w:t>
      </w:r>
      <w:proofErr w:type="spellEnd"/>
      <w:r w:rsidRPr="00944E9A">
        <w:rPr>
          <w:rFonts w:ascii="Arial Narrow" w:hAnsi="Arial Narrow"/>
          <w:sz w:val="22"/>
          <w:szCs w:val="22"/>
          <w:lang w:val="en-US"/>
        </w:rPr>
        <w:t xml:space="preserve"> H., </w:t>
      </w:r>
      <w:proofErr w:type="spellStart"/>
      <w:r w:rsidRPr="00944E9A">
        <w:rPr>
          <w:rFonts w:ascii="Arial Narrow" w:hAnsi="Arial Narrow"/>
          <w:sz w:val="22"/>
          <w:szCs w:val="22"/>
          <w:lang w:val="en-US"/>
        </w:rPr>
        <w:t>Peñuela</w:t>
      </w:r>
      <w:proofErr w:type="spellEnd"/>
      <w:r w:rsidRPr="00944E9A">
        <w:rPr>
          <w:rFonts w:ascii="Arial Narrow" w:hAnsi="Arial Narrow"/>
          <w:sz w:val="22"/>
          <w:szCs w:val="22"/>
          <w:lang w:val="en-US"/>
        </w:rPr>
        <w:t xml:space="preserve"> A., </w:t>
      </w:r>
      <w:proofErr w:type="spellStart"/>
      <w:r w:rsidRPr="00944E9A">
        <w:rPr>
          <w:rFonts w:ascii="Arial Narrow" w:hAnsi="Arial Narrow"/>
          <w:sz w:val="22"/>
          <w:szCs w:val="22"/>
          <w:lang w:val="en-US"/>
        </w:rPr>
        <w:t>Freile-Pelegrín</w:t>
      </w:r>
      <w:proofErr w:type="spellEnd"/>
      <w:r w:rsidRPr="00944E9A">
        <w:rPr>
          <w:rFonts w:ascii="Arial Narrow" w:hAnsi="Arial Narrow"/>
          <w:sz w:val="22"/>
          <w:szCs w:val="22"/>
          <w:lang w:val="en-US"/>
        </w:rPr>
        <w:t xml:space="preserve"> Y., Robledo D., </w:t>
      </w:r>
      <w:proofErr w:type="spellStart"/>
      <w:r w:rsidRPr="00944E9A">
        <w:rPr>
          <w:rFonts w:ascii="Arial Narrow" w:hAnsi="Arial Narrow"/>
          <w:sz w:val="22"/>
          <w:szCs w:val="22"/>
          <w:lang w:val="en-US"/>
        </w:rPr>
        <w:t>Bedoux</w:t>
      </w:r>
      <w:proofErr w:type="spellEnd"/>
      <w:r w:rsidRPr="00944E9A">
        <w:rPr>
          <w:rFonts w:ascii="Arial Narrow" w:hAnsi="Arial Narrow"/>
          <w:sz w:val="22"/>
          <w:szCs w:val="22"/>
          <w:lang w:val="en-US"/>
        </w:rPr>
        <w:t xml:space="preserve"> G., </w:t>
      </w:r>
      <w:bookmarkStart w:id="0" w:name="_GoBack"/>
      <w:r w:rsidRPr="00944E9A">
        <w:rPr>
          <w:rFonts w:ascii="Arial Narrow" w:hAnsi="Arial Narrow"/>
          <w:sz w:val="22"/>
          <w:szCs w:val="22"/>
          <w:u w:val="single"/>
          <w:lang w:val="en-US"/>
        </w:rPr>
        <w:t>Bourgougnon N.</w:t>
      </w:r>
      <w:r w:rsidRPr="00944E9A">
        <w:rPr>
          <w:rFonts w:ascii="Arial Narrow" w:hAnsi="Arial Narrow"/>
          <w:sz w:val="22"/>
          <w:szCs w:val="22"/>
          <w:lang w:val="en-US"/>
        </w:rPr>
        <w:t xml:space="preserve"> </w:t>
      </w:r>
      <w:bookmarkEnd w:id="0"/>
      <w:r w:rsidRPr="00944E9A">
        <w:rPr>
          <w:rFonts w:ascii="Arial Narrow" w:hAnsi="Arial Narrow"/>
          <w:sz w:val="22"/>
          <w:szCs w:val="22"/>
          <w:lang w:val="en-US"/>
        </w:rPr>
        <w:t xml:space="preserve">2020. Chapter 25: Emerging Seaweed Extraction Techniques: Enzyme-assisted Extraction a key step of seaweed </w:t>
      </w:r>
      <w:proofErr w:type="spellStart"/>
      <w:r w:rsidRPr="00944E9A">
        <w:rPr>
          <w:rFonts w:ascii="Arial Narrow" w:hAnsi="Arial Narrow"/>
          <w:sz w:val="22"/>
          <w:szCs w:val="22"/>
          <w:lang w:val="en-US"/>
        </w:rPr>
        <w:t>biorefinery</w:t>
      </w:r>
      <w:proofErr w:type="spellEnd"/>
      <w:r w:rsidRPr="00944E9A">
        <w:rPr>
          <w:rFonts w:ascii="Arial Narrow" w:hAnsi="Arial Narrow"/>
          <w:sz w:val="22"/>
          <w:szCs w:val="22"/>
          <w:lang w:val="en-US"/>
        </w:rPr>
        <w:t xml:space="preserve">? Sustainable Seaweed Technologies – a new volume in the ‘Advances in Green and Sustainable Chemistry’ series, Elsevier.  </w:t>
      </w:r>
      <w:proofErr w:type="gramStart"/>
      <w:r w:rsidRPr="00944E9A">
        <w:rPr>
          <w:rFonts w:ascii="Arial Narrow" w:hAnsi="Arial Narrow"/>
          <w:sz w:val="22"/>
          <w:szCs w:val="22"/>
        </w:rPr>
        <w:t>ISBN:</w:t>
      </w:r>
      <w:proofErr w:type="gramEnd"/>
      <w:r w:rsidRPr="00944E9A">
        <w:rPr>
          <w:rFonts w:ascii="Arial Narrow" w:hAnsi="Arial Narrow"/>
          <w:sz w:val="22"/>
          <w:szCs w:val="22"/>
        </w:rPr>
        <w:t xml:space="preserve"> 978-0-12-817943-7.</w:t>
      </w:r>
    </w:p>
    <w:p w14:paraId="76136C91" w14:textId="77777777" w:rsidR="00944E9A" w:rsidRDefault="00944E9A" w:rsidP="00597981">
      <w:pPr>
        <w:jc w:val="both"/>
        <w:rPr>
          <w:rFonts w:ascii="Arial Narrow" w:hAnsi="Arial Narrow"/>
          <w:sz w:val="22"/>
          <w:szCs w:val="22"/>
        </w:rPr>
      </w:pPr>
    </w:p>
    <w:p w14:paraId="125DDEE3" w14:textId="0308723E" w:rsidR="00597981" w:rsidRPr="003C42F9" w:rsidRDefault="00597981" w:rsidP="00597981">
      <w:p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944E9A">
        <w:rPr>
          <w:rFonts w:ascii="Arial Narrow" w:hAnsi="Arial Narrow"/>
          <w:sz w:val="22"/>
          <w:szCs w:val="22"/>
        </w:rPr>
        <w:t>Stiger-Pouvreau</w:t>
      </w:r>
      <w:proofErr w:type="spellEnd"/>
      <w:r w:rsidRPr="00944E9A">
        <w:rPr>
          <w:rFonts w:ascii="Arial Narrow" w:hAnsi="Arial Narrow"/>
          <w:sz w:val="22"/>
          <w:szCs w:val="22"/>
        </w:rPr>
        <w:t xml:space="preserve"> V, </w:t>
      </w:r>
      <w:r w:rsidRPr="00944E9A">
        <w:rPr>
          <w:rFonts w:ascii="Arial Narrow" w:hAnsi="Arial Narrow"/>
          <w:sz w:val="22"/>
          <w:szCs w:val="22"/>
          <w:u w:val="single"/>
        </w:rPr>
        <w:t>Bourgougnon N</w:t>
      </w:r>
      <w:r w:rsidRPr="00944E9A">
        <w:rPr>
          <w:rFonts w:ascii="Arial Narrow" w:hAnsi="Arial Narrow"/>
          <w:sz w:val="22"/>
          <w:szCs w:val="22"/>
        </w:rPr>
        <w:t xml:space="preserve">, Deslandes E. (2016) Chapitre </w:t>
      </w:r>
      <w:proofErr w:type="spellStart"/>
      <w:r w:rsidRPr="00944E9A">
        <w:rPr>
          <w:rFonts w:ascii="Arial Narrow" w:hAnsi="Arial Narrow"/>
          <w:sz w:val="22"/>
          <w:szCs w:val="22"/>
        </w:rPr>
        <w:t>Eight</w:t>
      </w:r>
      <w:proofErr w:type="spellEnd"/>
      <w:r w:rsidRPr="00944E9A">
        <w:rPr>
          <w:rFonts w:ascii="Arial Narrow" w:hAnsi="Arial Narrow"/>
          <w:sz w:val="22"/>
          <w:szCs w:val="22"/>
        </w:rPr>
        <w:t xml:space="preserve"> Carbohydrates </w:t>
      </w:r>
      <w:proofErr w:type="spellStart"/>
      <w:r w:rsidRPr="00944E9A">
        <w:rPr>
          <w:rFonts w:ascii="Arial Narrow" w:hAnsi="Arial Narrow"/>
          <w:sz w:val="22"/>
          <w:szCs w:val="22"/>
        </w:rPr>
        <w:t>from</w:t>
      </w:r>
      <w:proofErr w:type="spellEnd"/>
      <w:r w:rsidRPr="00944E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44E9A">
        <w:rPr>
          <w:rFonts w:ascii="Arial Narrow" w:hAnsi="Arial Narrow"/>
          <w:sz w:val="22"/>
          <w:szCs w:val="22"/>
        </w:rPr>
        <w:t>seaweeds</w:t>
      </w:r>
      <w:proofErr w:type="spellEnd"/>
      <w:r w:rsidRPr="00944E9A">
        <w:rPr>
          <w:rFonts w:ascii="Arial Narrow" w:hAnsi="Arial Narrow"/>
          <w:sz w:val="22"/>
          <w:szCs w:val="22"/>
        </w:rPr>
        <w:t xml:space="preserve">. </w:t>
      </w:r>
      <w:r w:rsidRPr="00597981">
        <w:rPr>
          <w:rFonts w:ascii="Arial Narrow" w:hAnsi="Arial Narrow"/>
          <w:sz w:val="22"/>
          <w:szCs w:val="22"/>
          <w:lang w:val="en-US"/>
        </w:rPr>
        <w:t>In: Seaweed in Health and Disease Prevention, </w:t>
      </w:r>
      <w:proofErr w:type="spellStart"/>
      <w:r w:rsidRPr="00597981">
        <w:rPr>
          <w:rFonts w:ascii="Arial Narrow" w:hAnsi="Arial Narrow"/>
          <w:sz w:val="22"/>
          <w:szCs w:val="22"/>
          <w:lang w:val="en-US"/>
        </w:rPr>
        <w:t>Fleurence</w:t>
      </w:r>
      <w:proofErr w:type="spellEnd"/>
      <w:r w:rsidRPr="00597981">
        <w:rPr>
          <w:rFonts w:ascii="Arial Narrow" w:hAnsi="Arial Narrow"/>
          <w:sz w:val="22"/>
          <w:szCs w:val="22"/>
          <w:lang w:val="en-US"/>
        </w:rPr>
        <w:t xml:space="preserve"> J, Levine I (</w:t>
      </w:r>
      <w:proofErr w:type="spellStart"/>
      <w:r w:rsidRPr="00597981">
        <w:rPr>
          <w:rFonts w:ascii="Arial Narrow" w:hAnsi="Arial Narrow"/>
          <w:sz w:val="22"/>
          <w:szCs w:val="22"/>
          <w:lang w:val="en-US"/>
        </w:rPr>
        <w:t>Eds</w:t>
      </w:r>
      <w:proofErr w:type="spellEnd"/>
      <w:r w:rsidRPr="00597981">
        <w:rPr>
          <w:rFonts w:ascii="Arial Narrow" w:hAnsi="Arial Narrow"/>
          <w:sz w:val="22"/>
          <w:szCs w:val="22"/>
          <w:lang w:val="en-US"/>
        </w:rPr>
        <w:t xml:space="preserve">). </w:t>
      </w:r>
      <w:r w:rsidRPr="003C42F9">
        <w:rPr>
          <w:rFonts w:ascii="Arial Narrow" w:hAnsi="Arial Narrow"/>
          <w:sz w:val="22"/>
          <w:szCs w:val="22"/>
          <w:lang w:val="en-US"/>
        </w:rPr>
        <w:t xml:space="preserve">Elsevier. eBook ISBN: 9780128027936 </w:t>
      </w:r>
    </w:p>
    <w:p w14:paraId="363C5A59" w14:textId="77777777" w:rsidR="00597981" w:rsidRPr="00597981" w:rsidRDefault="00597981" w:rsidP="00597981">
      <w:pPr>
        <w:spacing w:before="1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97981">
        <w:rPr>
          <w:rFonts w:ascii="Arial Narrow" w:hAnsi="Arial Narrow"/>
          <w:sz w:val="22"/>
          <w:szCs w:val="22"/>
          <w:lang w:val="en-US" w:bidi="hi-IN"/>
        </w:rPr>
        <w:t>Bedoux</w:t>
      </w:r>
      <w:proofErr w:type="spellEnd"/>
      <w:r w:rsidRPr="00597981">
        <w:rPr>
          <w:rFonts w:ascii="Arial Narrow" w:hAnsi="Arial Narrow"/>
          <w:sz w:val="22"/>
          <w:szCs w:val="22"/>
          <w:lang w:val="en-US" w:bidi="hi-IN"/>
        </w:rPr>
        <w:t xml:space="preserve"> G., </w:t>
      </w:r>
      <w:r w:rsidRPr="0037516B">
        <w:rPr>
          <w:rFonts w:ascii="Arial Narrow" w:hAnsi="Arial Narrow"/>
          <w:sz w:val="22"/>
          <w:szCs w:val="22"/>
          <w:u w:val="single"/>
          <w:lang w:val="en-US" w:bidi="hi-IN"/>
        </w:rPr>
        <w:t>Bourgougnon N</w:t>
      </w:r>
      <w:r w:rsidRPr="00597981">
        <w:rPr>
          <w:rFonts w:ascii="Arial Narrow" w:hAnsi="Arial Narrow"/>
          <w:sz w:val="22"/>
          <w:szCs w:val="22"/>
          <w:lang w:val="en-US" w:bidi="hi-IN"/>
        </w:rPr>
        <w:t xml:space="preserve">. 2015. Bioactivity of secondary metabolites from </w:t>
      </w:r>
      <w:proofErr w:type="spellStart"/>
      <w:r w:rsidRPr="00597981">
        <w:rPr>
          <w:rFonts w:ascii="Arial Narrow" w:hAnsi="Arial Narrow"/>
          <w:sz w:val="22"/>
          <w:szCs w:val="22"/>
          <w:lang w:val="en-US" w:bidi="hi-IN"/>
        </w:rPr>
        <w:t>macroalgae</w:t>
      </w:r>
      <w:proofErr w:type="spellEnd"/>
      <w:r w:rsidRPr="00597981">
        <w:rPr>
          <w:rFonts w:ascii="Arial Narrow" w:hAnsi="Arial Narrow"/>
          <w:sz w:val="22"/>
          <w:szCs w:val="22"/>
          <w:lang w:val="en-US" w:bidi="hi-IN"/>
        </w:rPr>
        <w:t xml:space="preserve">. Cellular Origins, Life in Extreme Habitats and Astrobiology. Editors </w:t>
      </w:r>
      <w:proofErr w:type="spellStart"/>
      <w:r w:rsidRPr="00597981">
        <w:rPr>
          <w:rFonts w:ascii="Arial Narrow" w:hAnsi="Arial Narrow"/>
          <w:sz w:val="22"/>
          <w:szCs w:val="22"/>
          <w:lang w:val="en-US" w:bidi="hi-IN"/>
        </w:rPr>
        <w:t>Sahoo</w:t>
      </w:r>
      <w:proofErr w:type="spellEnd"/>
      <w:r w:rsidRPr="00597981">
        <w:rPr>
          <w:rFonts w:ascii="Arial Narrow" w:hAnsi="Arial Narrow"/>
          <w:sz w:val="22"/>
          <w:szCs w:val="22"/>
          <w:lang w:val="en-US" w:bidi="hi-IN"/>
        </w:rPr>
        <w:t xml:space="preserve"> D. &amp; </w:t>
      </w:r>
      <w:proofErr w:type="spellStart"/>
      <w:r w:rsidRPr="00597981">
        <w:rPr>
          <w:rFonts w:ascii="Arial Narrow" w:hAnsi="Arial Narrow"/>
          <w:sz w:val="22"/>
          <w:szCs w:val="22"/>
          <w:lang w:val="en-US" w:bidi="hi-IN"/>
        </w:rPr>
        <w:t>Seckbach</w:t>
      </w:r>
      <w:proofErr w:type="spellEnd"/>
      <w:r w:rsidRPr="00597981">
        <w:rPr>
          <w:rFonts w:ascii="Arial Narrow" w:hAnsi="Arial Narrow"/>
          <w:sz w:val="22"/>
          <w:szCs w:val="22"/>
          <w:lang w:val="en-US" w:bidi="hi-IN"/>
        </w:rPr>
        <w:t xml:space="preserve"> J. - Ed. Springer. </w:t>
      </w:r>
      <w:r w:rsidRPr="00597981">
        <w:rPr>
          <w:rFonts w:ascii="Arial Narrow" w:hAnsi="Arial Narrow"/>
          <w:sz w:val="22"/>
          <w:szCs w:val="22"/>
          <w:lang w:val="en-US"/>
        </w:rPr>
        <w:t>ISSN: 1566-0400</w:t>
      </w:r>
    </w:p>
    <w:p w14:paraId="01EDB887" w14:textId="77777777" w:rsidR="00821231" w:rsidRDefault="00821231" w:rsidP="00597981">
      <w:pPr>
        <w:pStyle w:val="Sansinterligne"/>
        <w:jc w:val="both"/>
        <w:rPr>
          <w:rFonts w:ascii="Arial Narrow" w:hAnsi="Arial Narrow"/>
          <w:lang w:val="en-US" w:bidi="hi-IN"/>
        </w:rPr>
      </w:pPr>
    </w:p>
    <w:p w14:paraId="2DEFEC80" w14:textId="6B3EB978" w:rsidR="00821231" w:rsidRDefault="00821231" w:rsidP="00597981">
      <w:pPr>
        <w:pStyle w:val="Sansinterligne"/>
        <w:jc w:val="both"/>
        <w:rPr>
          <w:rFonts w:ascii="Arial Narrow" w:hAnsi="Arial Narrow"/>
          <w:lang w:val="en-US"/>
        </w:rPr>
      </w:pPr>
      <w:proofErr w:type="spellStart"/>
      <w:r w:rsidRPr="00821231">
        <w:rPr>
          <w:rFonts w:ascii="Arial Narrow" w:hAnsi="Arial Narrow"/>
          <w:lang w:val="en-US"/>
        </w:rPr>
        <w:t>Magdugo</w:t>
      </w:r>
      <w:proofErr w:type="spellEnd"/>
      <w:r w:rsidRPr="00821231">
        <w:rPr>
          <w:rFonts w:ascii="Arial Narrow" w:hAnsi="Arial Narrow"/>
          <w:lang w:val="en-US"/>
        </w:rPr>
        <w:t xml:space="preserve"> R.P., </w:t>
      </w:r>
      <w:proofErr w:type="spellStart"/>
      <w:r w:rsidRPr="00821231">
        <w:rPr>
          <w:rFonts w:ascii="Arial Narrow" w:hAnsi="Arial Narrow"/>
          <w:lang w:val="en-US"/>
        </w:rPr>
        <w:t>Terme</w:t>
      </w:r>
      <w:proofErr w:type="spellEnd"/>
      <w:r w:rsidRPr="00821231">
        <w:rPr>
          <w:rFonts w:ascii="Arial Narrow" w:hAnsi="Arial Narrow"/>
          <w:lang w:val="en-US"/>
        </w:rPr>
        <w:t xml:space="preserve"> N., Lang </w:t>
      </w:r>
      <w:proofErr w:type="gramStart"/>
      <w:r w:rsidRPr="00821231">
        <w:rPr>
          <w:rFonts w:ascii="Arial Narrow" w:hAnsi="Arial Narrow"/>
          <w:lang w:val="en-US"/>
        </w:rPr>
        <w:t>M.,</w:t>
      </w:r>
      <w:proofErr w:type="spellStart"/>
      <w:r w:rsidRPr="00821231">
        <w:rPr>
          <w:rFonts w:ascii="Arial Narrow" w:hAnsi="Arial Narrow"/>
          <w:lang w:val="en-US"/>
        </w:rPr>
        <w:t>Pliego</w:t>
      </w:r>
      <w:proofErr w:type="spellEnd"/>
      <w:proofErr w:type="gramEnd"/>
      <w:r w:rsidRPr="00821231">
        <w:rPr>
          <w:rFonts w:ascii="Arial Narrow" w:hAnsi="Arial Narrow"/>
          <w:lang w:val="en-US"/>
        </w:rPr>
        <w:t xml:space="preserve">-Cortés H., Marty C., Hurtado A.Q., </w:t>
      </w:r>
      <w:proofErr w:type="spellStart"/>
      <w:r w:rsidRPr="00821231">
        <w:rPr>
          <w:rFonts w:ascii="Arial Narrow" w:hAnsi="Arial Narrow"/>
          <w:lang w:val="en-US"/>
        </w:rPr>
        <w:t>Bedoux</w:t>
      </w:r>
      <w:proofErr w:type="spellEnd"/>
      <w:r w:rsidRPr="00821231">
        <w:rPr>
          <w:rFonts w:ascii="Arial Narrow" w:hAnsi="Arial Narrow"/>
          <w:lang w:val="en-US"/>
        </w:rPr>
        <w:t xml:space="preserve"> G. and </w:t>
      </w:r>
      <w:r w:rsidRPr="00821231">
        <w:rPr>
          <w:rFonts w:ascii="Arial Narrow" w:hAnsi="Arial Narrow"/>
          <w:u w:val="single"/>
          <w:lang w:val="en-US"/>
        </w:rPr>
        <w:t>Bourgougnon N</w:t>
      </w:r>
      <w:r w:rsidRPr="00821231">
        <w:rPr>
          <w:rFonts w:ascii="Arial Narrow" w:hAnsi="Arial Narrow"/>
          <w:lang w:val="en-US"/>
        </w:rPr>
        <w:t xml:space="preserve">. (2020). An Analysis of the Nutritional and Health Values of </w:t>
      </w:r>
      <w:proofErr w:type="spellStart"/>
      <w:r w:rsidRPr="00821231">
        <w:rPr>
          <w:rFonts w:ascii="Arial Narrow" w:hAnsi="Arial Narrow"/>
          <w:i/>
          <w:lang w:val="en-US"/>
        </w:rPr>
        <w:t>Caulerpa</w:t>
      </w:r>
      <w:proofErr w:type="spellEnd"/>
      <w:r w:rsidRPr="00821231">
        <w:rPr>
          <w:rFonts w:ascii="Arial Narrow" w:hAnsi="Arial Narrow"/>
          <w:i/>
          <w:lang w:val="en-US"/>
        </w:rPr>
        <w:t xml:space="preserve"> </w:t>
      </w:r>
      <w:proofErr w:type="spellStart"/>
      <w:r w:rsidRPr="00821231">
        <w:rPr>
          <w:rFonts w:ascii="Arial Narrow" w:hAnsi="Arial Narrow"/>
          <w:i/>
          <w:lang w:val="en-US"/>
        </w:rPr>
        <w:t>racemosa</w:t>
      </w:r>
      <w:proofErr w:type="spellEnd"/>
      <w:r w:rsidRPr="00821231">
        <w:rPr>
          <w:rFonts w:ascii="Arial Narrow" w:hAnsi="Arial Narrow"/>
          <w:lang w:val="en-US"/>
        </w:rPr>
        <w:t xml:space="preserve"> (</w:t>
      </w:r>
      <w:proofErr w:type="spellStart"/>
      <w:r w:rsidRPr="00821231">
        <w:rPr>
          <w:rFonts w:ascii="Arial Narrow" w:hAnsi="Arial Narrow"/>
          <w:lang w:val="en-US"/>
        </w:rPr>
        <w:t>Forsskål</w:t>
      </w:r>
      <w:proofErr w:type="spellEnd"/>
      <w:r w:rsidRPr="00821231">
        <w:rPr>
          <w:rFonts w:ascii="Arial Narrow" w:hAnsi="Arial Narrow"/>
          <w:lang w:val="en-US"/>
        </w:rPr>
        <w:t xml:space="preserve">) and </w:t>
      </w:r>
      <w:r w:rsidRPr="00821231">
        <w:rPr>
          <w:rFonts w:ascii="Arial Narrow" w:hAnsi="Arial Narrow"/>
          <w:i/>
          <w:lang w:val="en-US"/>
        </w:rPr>
        <w:t xml:space="preserve">Ulva </w:t>
      </w:r>
      <w:proofErr w:type="spellStart"/>
      <w:r w:rsidRPr="00821231">
        <w:rPr>
          <w:rFonts w:ascii="Arial Narrow" w:hAnsi="Arial Narrow"/>
          <w:i/>
          <w:lang w:val="en-US"/>
        </w:rPr>
        <w:t>fasciata</w:t>
      </w:r>
      <w:proofErr w:type="spellEnd"/>
      <w:r w:rsidRPr="00821231">
        <w:rPr>
          <w:rFonts w:ascii="Arial Narrow" w:hAnsi="Arial Narrow"/>
          <w:lang w:val="en-US"/>
        </w:rPr>
        <w:t xml:space="preserve"> (</w:t>
      </w:r>
      <w:proofErr w:type="spellStart"/>
      <w:r w:rsidRPr="00821231">
        <w:rPr>
          <w:rFonts w:ascii="Arial Narrow" w:hAnsi="Arial Narrow"/>
          <w:lang w:val="en-US"/>
        </w:rPr>
        <w:t>Delile</w:t>
      </w:r>
      <w:proofErr w:type="spellEnd"/>
      <w:r w:rsidRPr="00821231">
        <w:rPr>
          <w:rFonts w:ascii="Arial Narrow" w:hAnsi="Arial Narrow"/>
          <w:lang w:val="en-US"/>
        </w:rPr>
        <w:t xml:space="preserve">)—two </w:t>
      </w:r>
      <w:proofErr w:type="spellStart"/>
      <w:r w:rsidRPr="00821231">
        <w:rPr>
          <w:rFonts w:ascii="Arial Narrow" w:hAnsi="Arial Narrow"/>
          <w:lang w:val="en-US"/>
        </w:rPr>
        <w:t>Chlorophyta</w:t>
      </w:r>
      <w:proofErr w:type="spellEnd"/>
      <w:r w:rsidRPr="00821231">
        <w:rPr>
          <w:rFonts w:ascii="Arial Narrow" w:hAnsi="Arial Narrow"/>
          <w:lang w:val="en-US"/>
        </w:rPr>
        <w:t xml:space="preserve"> collected from the Philippines. Molecules, </w:t>
      </w:r>
      <w:proofErr w:type="spellStart"/>
      <w:r w:rsidRPr="00821231">
        <w:rPr>
          <w:rFonts w:ascii="Arial Narrow" w:hAnsi="Arial Narrow"/>
          <w:lang w:val="en-US"/>
        </w:rPr>
        <w:t>acc</w:t>
      </w:r>
      <w:r>
        <w:rPr>
          <w:rFonts w:ascii="Arial Narrow" w:hAnsi="Arial Narrow"/>
          <w:lang w:val="en-US"/>
        </w:rPr>
        <w:t>eptée</w:t>
      </w:r>
      <w:proofErr w:type="spellEnd"/>
      <w:r>
        <w:rPr>
          <w:rFonts w:ascii="Arial Narrow" w:hAnsi="Arial Narrow"/>
          <w:lang w:val="en-US"/>
        </w:rPr>
        <w:t xml:space="preserve"> pour publication </w:t>
      </w:r>
    </w:p>
    <w:p w14:paraId="7C865AEA" w14:textId="77777777" w:rsidR="00821231" w:rsidRDefault="00821231" w:rsidP="00597981">
      <w:pPr>
        <w:pStyle w:val="Sansinterligne"/>
        <w:jc w:val="both"/>
        <w:rPr>
          <w:rFonts w:ascii="Arial Narrow" w:hAnsi="Arial Narrow"/>
          <w:lang w:val="en-US"/>
        </w:rPr>
      </w:pPr>
    </w:p>
    <w:p w14:paraId="36B71E80" w14:textId="5C2021EA" w:rsidR="00821231" w:rsidRDefault="00821231" w:rsidP="00597981">
      <w:pPr>
        <w:pStyle w:val="Sansinterligne"/>
        <w:jc w:val="both"/>
        <w:rPr>
          <w:rFonts w:ascii="Arial Narrow" w:hAnsi="Arial Narrow"/>
          <w:lang w:val="en-US"/>
        </w:rPr>
      </w:pPr>
      <w:r w:rsidRPr="00821231">
        <w:rPr>
          <w:rFonts w:ascii="Arial Narrow" w:hAnsi="Arial Narrow"/>
          <w:lang w:val="en-US"/>
        </w:rPr>
        <w:t xml:space="preserve">Abdul Malik S.A., </w:t>
      </w:r>
      <w:proofErr w:type="spellStart"/>
      <w:r w:rsidRPr="00821231">
        <w:rPr>
          <w:rFonts w:ascii="Arial Narrow" w:hAnsi="Arial Narrow"/>
          <w:lang w:val="en-US"/>
        </w:rPr>
        <w:t>Bedoux</w:t>
      </w:r>
      <w:proofErr w:type="spellEnd"/>
      <w:r w:rsidRPr="00821231">
        <w:rPr>
          <w:rFonts w:ascii="Arial Narrow" w:hAnsi="Arial Narrow"/>
          <w:lang w:val="en-US"/>
        </w:rPr>
        <w:t xml:space="preserve"> G., Robledo D., Garcia Maldo</w:t>
      </w:r>
      <w:r>
        <w:rPr>
          <w:rFonts w:ascii="Arial Narrow" w:hAnsi="Arial Narrow"/>
          <w:lang w:val="en-US"/>
        </w:rPr>
        <w:t xml:space="preserve">nado J.Q., </w:t>
      </w:r>
      <w:proofErr w:type="spellStart"/>
      <w:r>
        <w:rPr>
          <w:rFonts w:ascii="Arial Narrow" w:hAnsi="Arial Narrow"/>
          <w:lang w:val="en-US"/>
        </w:rPr>
        <w:t>Freile-Pelegrín</w:t>
      </w:r>
      <w:proofErr w:type="spellEnd"/>
      <w:r>
        <w:rPr>
          <w:rFonts w:ascii="Arial Narrow" w:hAnsi="Arial Narrow"/>
          <w:lang w:val="en-US"/>
        </w:rPr>
        <w:t xml:space="preserve"> Y., </w:t>
      </w:r>
      <w:r w:rsidRPr="00821231">
        <w:rPr>
          <w:rFonts w:ascii="Arial Narrow" w:hAnsi="Arial Narrow"/>
          <w:u w:val="single"/>
          <w:lang w:val="en-US"/>
        </w:rPr>
        <w:t>Bourgougnon N</w:t>
      </w:r>
      <w:r w:rsidRPr="00821231">
        <w:rPr>
          <w:rFonts w:ascii="Arial Narrow" w:hAnsi="Arial Narrow"/>
          <w:lang w:val="en-US"/>
        </w:rPr>
        <w:t xml:space="preserve">. 2020. Chemical </w:t>
      </w:r>
      <w:proofErr w:type="spellStart"/>
      <w:r w:rsidRPr="00821231">
        <w:rPr>
          <w:rFonts w:ascii="Arial Narrow" w:hAnsi="Arial Narrow"/>
          <w:lang w:val="en-US"/>
        </w:rPr>
        <w:t>defence</w:t>
      </w:r>
      <w:proofErr w:type="spellEnd"/>
      <w:r w:rsidRPr="00821231">
        <w:rPr>
          <w:rFonts w:ascii="Arial Narrow" w:hAnsi="Arial Narrow"/>
          <w:lang w:val="en-US"/>
        </w:rPr>
        <w:t xml:space="preserve"> by </w:t>
      </w:r>
      <w:proofErr w:type="spellStart"/>
      <w:r w:rsidRPr="00821231">
        <w:rPr>
          <w:rFonts w:ascii="Arial Narrow" w:hAnsi="Arial Narrow"/>
          <w:lang w:val="en-US"/>
        </w:rPr>
        <w:t>allelopathic</w:t>
      </w:r>
      <w:proofErr w:type="spellEnd"/>
      <w:r w:rsidRPr="00821231">
        <w:rPr>
          <w:rFonts w:ascii="Arial Narrow" w:hAnsi="Arial Narrow"/>
          <w:lang w:val="en-US"/>
        </w:rPr>
        <w:t xml:space="preserve"> active metabolites of </w:t>
      </w:r>
      <w:proofErr w:type="spellStart"/>
      <w:r w:rsidRPr="00821231">
        <w:rPr>
          <w:rFonts w:ascii="Arial Narrow" w:hAnsi="Arial Narrow"/>
          <w:i/>
          <w:lang w:val="en-US"/>
        </w:rPr>
        <w:t>Halymenia</w:t>
      </w:r>
      <w:proofErr w:type="spellEnd"/>
      <w:r w:rsidRPr="00821231">
        <w:rPr>
          <w:rFonts w:ascii="Arial Narrow" w:hAnsi="Arial Narrow"/>
          <w:i/>
          <w:lang w:val="en-US"/>
        </w:rPr>
        <w:t xml:space="preserve"> </w:t>
      </w:r>
      <w:proofErr w:type="spellStart"/>
      <w:r w:rsidRPr="00821231">
        <w:rPr>
          <w:rFonts w:ascii="Arial Narrow" w:hAnsi="Arial Narrow"/>
          <w:i/>
          <w:lang w:val="en-US"/>
        </w:rPr>
        <w:t>floresii</w:t>
      </w:r>
      <w:proofErr w:type="spellEnd"/>
      <w:r w:rsidRPr="00821231">
        <w:rPr>
          <w:rFonts w:ascii="Arial Narrow" w:hAnsi="Arial Narrow"/>
          <w:lang w:val="en-US"/>
        </w:rPr>
        <w:t xml:space="preserve"> (</w:t>
      </w:r>
      <w:proofErr w:type="spellStart"/>
      <w:r w:rsidRPr="00821231">
        <w:rPr>
          <w:rFonts w:ascii="Arial Narrow" w:hAnsi="Arial Narrow"/>
          <w:lang w:val="en-US"/>
        </w:rPr>
        <w:t>Rhodophyta</w:t>
      </w:r>
      <w:proofErr w:type="spellEnd"/>
      <w:r w:rsidRPr="00821231">
        <w:rPr>
          <w:rFonts w:ascii="Arial Narrow" w:hAnsi="Arial Narrow"/>
          <w:lang w:val="en-US"/>
        </w:rPr>
        <w:t>) against biofouling. Journal Applied in Phycology, 10.10</w:t>
      </w:r>
      <w:r>
        <w:rPr>
          <w:rFonts w:ascii="Arial Narrow" w:hAnsi="Arial Narrow"/>
          <w:lang w:val="en-US"/>
        </w:rPr>
        <w:t xml:space="preserve">07/s10811-020-02094-4 </w:t>
      </w:r>
    </w:p>
    <w:p w14:paraId="3ECB1D6F" w14:textId="77777777" w:rsidR="00821231" w:rsidRDefault="00821231" w:rsidP="00597981">
      <w:pPr>
        <w:pStyle w:val="Sansinterligne"/>
        <w:jc w:val="both"/>
        <w:rPr>
          <w:rFonts w:ascii="Arial Narrow" w:hAnsi="Arial Narrow"/>
          <w:lang w:val="en-US"/>
        </w:rPr>
      </w:pPr>
    </w:p>
    <w:p w14:paraId="39A4912F" w14:textId="281927F3" w:rsidR="00821231" w:rsidRPr="00821231" w:rsidRDefault="00821231" w:rsidP="00821231">
      <w:pPr>
        <w:pStyle w:val="Sansinterligne"/>
        <w:jc w:val="both"/>
        <w:rPr>
          <w:rFonts w:ascii="Arial Narrow" w:hAnsi="Arial Narrow"/>
          <w:lang w:val="en-US"/>
        </w:rPr>
      </w:pPr>
      <w:r w:rsidRPr="00944E9A">
        <w:rPr>
          <w:rFonts w:ascii="Arial Narrow" w:hAnsi="Arial Narrow"/>
        </w:rPr>
        <w:lastRenderedPageBreak/>
        <w:t xml:space="preserve">Fournière M., </w:t>
      </w:r>
      <w:proofErr w:type="spellStart"/>
      <w:r w:rsidRPr="00944E9A">
        <w:rPr>
          <w:rFonts w:ascii="Arial Narrow" w:hAnsi="Arial Narrow"/>
        </w:rPr>
        <w:t>LatireT</w:t>
      </w:r>
      <w:proofErr w:type="spellEnd"/>
      <w:r w:rsidRPr="00944E9A">
        <w:rPr>
          <w:rFonts w:ascii="Arial Narrow" w:hAnsi="Arial Narrow"/>
        </w:rPr>
        <w:t>., Lan</w:t>
      </w:r>
      <w:r w:rsidRPr="00944E9A">
        <w:rPr>
          <w:rFonts w:ascii="Arial Narrow" w:hAnsi="Arial Narrow"/>
        </w:rPr>
        <w:t>g M., Terme</w:t>
      </w:r>
      <w:r w:rsidR="00944E9A" w:rsidRPr="00944E9A">
        <w:rPr>
          <w:rFonts w:ascii="Arial Narrow" w:hAnsi="Arial Narrow"/>
        </w:rPr>
        <w:t xml:space="preserve"> </w:t>
      </w:r>
      <w:r w:rsidRPr="00944E9A">
        <w:rPr>
          <w:rFonts w:ascii="Arial Narrow" w:hAnsi="Arial Narrow"/>
        </w:rPr>
        <w:t xml:space="preserve">N., </w:t>
      </w:r>
      <w:r w:rsidRPr="00944E9A">
        <w:rPr>
          <w:rFonts w:ascii="Arial Narrow" w:hAnsi="Arial Narrow"/>
          <w:u w:val="single"/>
        </w:rPr>
        <w:t>Bourgougnon N</w:t>
      </w:r>
      <w:r w:rsidRPr="00944E9A">
        <w:rPr>
          <w:rFonts w:ascii="Arial Narrow" w:hAnsi="Arial Narrow"/>
        </w:rPr>
        <w:t xml:space="preserve">., </w:t>
      </w:r>
      <w:proofErr w:type="spellStart"/>
      <w:r w:rsidRPr="00944E9A">
        <w:rPr>
          <w:rFonts w:ascii="Arial Narrow" w:hAnsi="Arial Narrow"/>
        </w:rPr>
        <w:t>Bedoux</w:t>
      </w:r>
      <w:proofErr w:type="spellEnd"/>
      <w:r w:rsidRPr="00944E9A">
        <w:rPr>
          <w:rFonts w:ascii="Arial Narrow" w:hAnsi="Arial Narrow"/>
        </w:rPr>
        <w:t xml:space="preserve"> G. 2019. </w:t>
      </w:r>
      <w:r w:rsidRPr="00821231">
        <w:rPr>
          <w:rFonts w:ascii="Arial Narrow" w:hAnsi="Arial Narrow"/>
          <w:lang w:val="en-US"/>
        </w:rPr>
        <w:t xml:space="preserve">Production of Active Poly- and </w:t>
      </w:r>
      <w:proofErr w:type="spellStart"/>
      <w:r w:rsidRPr="00821231">
        <w:rPr>
          <w:rFonts w:ascii="Arial Narrow" w:hAnsi="Arial Narrow"/>
          <w:lang w:val="en-US"/>
        </w:rPr>
        <w:t>Oligosaccharidic</w:t>
      </w:r>
      <w:proofErr w:type="spellEnd"/>
      <w:r w:rsidRPr="00821231">
        <w:rPr>
          <w:rFonts w:ascii="Arial Narrow" w:hAnsi="Arial Narrow"/>
          <w:lang w:val="en-US"/>
        </w:rPr>
        <w:t xml:space="preserve"> Fractions from </w:t>
      </w:r>
      <w:r w:rsidRPr="00821231">
        <w:rPr>
          <w:rFonts w:ascii="Arial Narrow" w:hAnsi="Arial Narrow"/>
          <w:i/>
          <w:lang w:val="en-US"/>
        </w:rPr>
        <w:t>Ulva</w:t>
      </w:r>
      <w:r>
        <w:rPr>
          <w:rFonts w:ascii="Arial Narrow" w:hAnsi="Arial Narrow"/>
          <w:lang w:val="en-US"/>
        </w:rPr>
        <w:t xml:space="preserve"> </w:t>
      </w:r>
      <w:r w:rsidRPr="00821231">
        <w:rPr>
          <w:rFonts w:ascii="Arial Narrow" w:hAnsi="Arial Narrow"/>
          <w:lang w:val="en-US"/>
        </w:rPr>
        <w:t xml:space="preserve">sp. by Combining Enzyme-Assisted Extraction (EAE) and </w:t>
      </w:r>
      <w:proofErr w:type="spellStart"/>
      <w:r w:rsidRPr="00821231">
        <w:rPr>
          <w:rFonts w:ascii="Arial Narrow" w:hAnsi="Arial Narrow"/>
          <w:lang w:val="en-US"/>
        </w:rPr>
        <w:t>Depolymerization</w:t>
      </w:r>
      <w:proofErr w:type="spellEnd"/>
      <w:r w:rsidRPr="00821231">
        <w:rPr>
          <w:rFonts w:ascii="Arial Narrow" w:hAnsi="Arial Narrow"/>
          <w:lang w:val="en-US"/>
        </w:rPr>
        <w:t>. Metabo</w:t>
      </w:r>
      <w:r w:rsidRPr="00821231">
        <w:rPr>
          <w:rFonts w:ascii="Arial Narrow" w:hAnsi="Arial Narrow"/>
          <w:lang w:val="en-US"/>
        </w:rPr>
        <w:t>lites 9 (9), 182-205.</w:t>
      </w:r>
    </w:p>
    <w:p w14:paraId="6057B35A" w14:textId="77777777" w:rsidR="00821231" w:rsidRPr="00821231" w:rsidRDefault="00821231" w:rsidP="00821231">
      <w:pPr>
        <w:pStyle w:val="Sansinterligne"/>
        <w:jc w:val="both"/>
        <w:rPr>
          <w:rFonts w:ascii="Arial Narrow" w:hAnsi="Arial Narrow"/>
          <w:lang w:val="en-US"/>
        </w:rPr>
      </w:pPr>
    </w:p>
    <w:p w14:paraId="37FC9772" w14:textId="5E1F4D5E" w:rsidR="00821231" w:rsidRDefault="00821231" w:rsidP="00821231">
      <w:pPr>
        <w:pStyle w:val="Sansinterligne"/>
        <w:jc w:val="both"/>
        <w:rPr>
          <w:rFonts w:ascii="Arial Narrow" w:hAnsi="Arial Narrow"/>
          <w:lang w:val="en-US"/>
        </w:rPr>
      </w:pPr>
      <w:proofErr w:type="spellStart"/>
      <w:r w:rsidRPr="00821231">
        <w:rPr>
          <w:rFonts w:ascii="Arial Narrow" w:hAnsi="Arial Narrow"/>
          <w:lang w:val="en-US"/>
        </w:rPr>
        <w:t>Pliego</w:t>
      </w:r>
      <w:proofErr w:type="spellEnd"/>
      <w:r w:rsidRPr="00821231">
        <w:rPr>
          <w:rFonts w:ascii="Arial Narrow" w:hAnsi="Arial Narrow"/>
          <w:lang w:val="en-US"/>
        </w:rPr>
        <w:t xml:space="preserve">-Cortés H., </w:t>
      </w:r>
      <w:proofErr w:type="spellStart"/>
      <w:r w:rsidRPr="00821231">
        <w:rPr>
          <w:rFonts w:ascii="Arial Narrow" w:hAnsi="Arial Narrow"/>
          <w:lang w:val="en-US"/>
        </w:rPr>
        <w:t>Bedoux</w:t>
      </w:r>
      <w:proofErr w:type="spellEnd"/>
      <w:r w:rsidRPr="00821231">
        <w:rPr>
          <w:rFonts w:ascii="Arial Narrow" w:hAnsi="Arial Narrow"/>
          <w:lang w:val="en-US"/>
        </w:rPr>
        <w:t xml:space="preserve"> G., </w:t>
      </w:r>
      <w:proofErr w:type="spellStart"/>
      <w:r w:rsidRPr="00821231">
        <w:rPr>
          <w:rFonts w:ascii="Arial Narrow" w:hAnsi="Arial Narrow"/>
          <w:lang w:val="en-US"/>
        </w:rPr>
        <w:t>Boulho</w:t>
      </w:r>
      <w:proofErr w:type="spellEnd"/>
      <w:r w:rsidRPr="00821231">
        <w:rPr>
          <w:rFonts w:ascii="Arial Narrow" w:hAnsi="Arial Narrow"/>
          <w:lang w:val="en-US"/>
        </w:rPr>
        <w:t xml:space="preserve"> R., </w:t>
      </w:r>
      <w:proofErr w:type="spellStart"/>
      <w:r w:rsidRPr="00821231">
        <w:rPr>
          <w:rFonts w:ascii="Arial Narrow" w:hAnsi="Arial Narrow"/>
          <w:lang w:val="en-US"/>
        </w:rPr>
        <w:t>Freile-Pelegrín</w:t>
      </w:r>
      <w:proofErr w:type="spellEnd"/>
      <w:r w:rsidRPr="00821231">
        <w:rPr>
          <w:rFonts w:ascii="Arial Narrow" w:hAnsi="Arial Narrow"/>
          <w:lang w:val="en-US"/>
        </w:rPr>
        <w:t xml:space="preserve"> Y., </w:t>
      </w:r>
      <w:r w:rsidRPr="00944E9A">
        <w:rPr>
          <w:rFonts w:ascii="Arial Narrow" w:hAnsi="Arial Narrow"/>
          <w:u w:val="single"/>
          <w:lang w:val="en-US"/>
        </w:rPr>
        <w:t>Bourgougnon N</w:t>
      </w:r>
      <w:r w:rsidRPr="00821231">
        <w:rPr>
          <w:rFonts w:ascii="Arial Narrow" w:hAnsi="Arial Narrow"/>
          <w:lang w:val="en-US"/>
        </w:rPr>
        <w:t xml:space="preserve">., Robledo D. 2019. Stress tolerance and </w:t>
      </w:r>
      <w:proofErr w:type="spellStart"/>
      <w:r w:rsidRPr="00821231">
        <w:rPr>
          <w:rFonts w:ascii="Arial Narrow" w:hAnsi="Arial Narrow"/>
          <w:lang w:val="en-US"/>
        </w:rPr>
        <w:t>photoadaptation</w:t>
      </w:r>
      <w:proofErr w:type="spellEnd"/>
      <w:r w:rsidRPr="00821231">
        <w:rPr>
          <w:rFonts w:ascii="Arial Narrow" w:hAnsi="Arial Narrow"/>
          <w:lang w:val="en-US"/>
        </w:rPr>
        <w:t xml:space="preserve"> to solar radiation in </w:t>
      </w:r>
      <w:proofErr w:type="spellStart"/>
      <w:r w:rsidRPr="00821231">
        <w:rPr>
          <w:rFonts w:ascii="Arial Narrow" w:hAnsi="Arial Narrow"/>
          <w:lang w:val="en-US"/>
        </w:rPr>
        <w:t>Rhodymenia</w:t>
      </w:r>
      <w:proofErr w:type="spellEnd"/>
      <w:r w:rsidRPr="00821231">
        <w:rPr>
          <w:rFonts w:ascii="Arial Narrow" w:hAnsi="Arial Narrow"/>
          <w:lang w:val="en-US"/>
        </w:rPr>
        <w:t xml:space="preserve"> </w:t>
      </w:r>
      <w:proofErr w:type="spellStart"/>
      <w:r w:rsidRPr="00821231">
        <w:rPr>
          <w:rFonts w:ascii="Arial Narrow" w:hAnsi="Arial Narrow"/>
          <w:lang w:val="en-US"/>
        </w:rPr>
        <w:t>pseudopalmata</w:t>
      </w:r>
      <w:proofErr w:type="spellEnd"/>
      <w:r w:rsidRPr="00821231">
        <w:rPr>
          <w:rFonts w:ascii="Arial Narrow" w:hAnsi="Arial Narrow"/>
          <w:lang w:val="en-US"/>
        </w:rPr>
        <w:t xml:space="preserve"> (</w:t>
      </w:r>
      <w:proofErr w:type="spellStart"/>
      <w:r w:rsidRPr="00821231">
        <w:rPr>
          <w:rFonts w:ascii="Arial Narrow" w:hAnsi="Arial Narrow"/>
          <w:lang w:val="en-US"/>
        </w:rPr>
        <w:t>Rhodophyta</w:t>
      </w:r>
      <w:proofErr w:type="spellEnd"/>
      <w:r w:rsidRPr="00821231">
        <w:rPr>
          <w:rFonts w:ascii="Arial Narrow" w:hAnsi="Arial Narrow"/>
          <w:lang w:val="en-US"/>
        </w:rPr>
        <w:t xml:space="preserve">) through </w:t>
      </w:r>
      <w:proofErr w:type="spellStart"/>
      <w:r w:rsidRPr="00821231">
        <w:rPr>
          <w:rFonts w:ascii="Arial Narrow" w:hAnsi="Arial Narrow"/>
          <w:lang w:val="en-US"/>
        </w:rPr>
        <w:t>mycosporine</w:t>
      </w:r>
      <w:proofErr w:type="spellEnd"/>
      <w:r w:rsidRPr="00821231">
        <w:rPr>
          <w:rFonts w:ascii="Arial Narrow" w:hAnsi="Arial Narrow"/>
          <w:lang w:val="en-US"/>
        </w:rPr>
        <w:t xml:space="preserve">-like amino acids, phenolic compounds, and pigments in an Integrated Multi-Tropic Aquaculture system. </w:t>
      </w:r>
      <w:r>
        <w:rPr>
          <w:rFonts w:ascii="Arial Narrow" w:hAnsi="Arial Narrow"/>
          <w:lang w:val="en-US"/>
        </w:rPr>
        <w:t xml:space="preserve">Algal Research41, 101542. </w:t>
      </w:r>
    </w:p>
    <w:p w14:paraId="00A28CC3" w14:textId="77777777" w:rsidR="00821231" w:rsidRDefault="00821231" w:rsidP="00821231">
      <w:pPr>
        <w:pStyle w:val="Sansinterligne"/>
        <w:jc w:val="both"/>
        <w:rPr>
          <w:rFonts w:ascii="Arial Narrow" w:hAnsi="Arial Narrow"/>
          <w:lang w:val="en-US"/>
        </w:rPr>
      </w:pPr>
    </w:p>
    <w:p w14:paraId="4AF8982A" w14:textId="4906BE9B" w:rsidR="00944E9A" w:rsidRDefault="00944E9A" w:rsidP="00821231">
      <w:pPr>
        <w:pStyle w:val="Sansinterligne"/>
        <w:jc w:val="both"/>
        <w:rPr>
          <w:rFonts w:ascii="Arial Narrow" w:hAnsi="Arial Narrow"/>
        </w:rPr>
      </w:pPr>
      <w:proofErr w:type="spellStart"/>
      <w:r w:rsidRPr="00944E9A">
        <w:rPr>
          <w:rFonts w:ascii="Arial Narrow" w:hAnsi="Arial Narrow"/>
          <w:lang w:val="en-US"/>
        </w:rPr>
        <w:t>Peñuela</w:t>
      </w:r>
      <w:proofErr w:type="spellEnd"/>
      <w:r w:rsidRPr="00944E9A">
        <w:rPr>
          <w:rFonts w:ascii="Arial Narrow" w:hAnsi="Arial Narrow"/>
          <w:lang w:val="en-US"/>
        </w:rPr>
        <w:t xml:space="preserve"> A., Robledo D., </w:t>
      </w:r>
      <w:r w:rsidRPr="00944E9A">
        <w:rPr>
          <w:rFonts w:ascii="Arial Narrow" w:hAnsi="Arial Narrow"/>
          <w:u w:val="single"/>
          <w:lang w:val="en-US"/>
        </w:rPr>
        <w:t>Bourgougnon N</w:t>
      </w:r>
      <w:r w:rsidRPr="00944E9A">
        <w:rPr>
          <w:rFonts w:ascii="Arial Narrow" w:hAnsi="Arial Narrow"/>
          <w:lang w:val="en-US"/>
        </w:rPr>
        <w:t xml:space="preserve">., </w:t>
      </w:r>
      <w:proofErr w:type="spellStart"/>
      <w:r w:rsidRPr="00944E9A">
        <w:rPr>
          <w:rFonts w:ascii="Arial Narrow" w:hAnsi="Arial Narrow"/>
          <w:lang w:val="en-US"/>
        </w:rPr>
        <w:t>Bedoux</w:t>
      </w:r>
      <w:proofErr w:type="spellEnd"/>
      <w:r w:rsidRPr="00944E9A">
        <w:rPr>
          <w:rFonts w:ascii="Arial Narrow" w:hAnsi="Arial Narrow"/>
          <w:lang w:val="en-US"/>
        </w:rPr>
        <w:t xml:space="preserve"> G., Hernandez E., </w:t>
      </w:r>
      <w:proofErr w:type="spellStart"/>
      <w:r w:rsidRPr="00944E9A">
        <w:rPr>
          <w:rFonts w:ascii="Arial Narrow" w:hAnsi="Arial Narrow"/>
          <w:lang w:val="en-US"/>
        </w:rPr>
        <w:t>Freile-Pelegrín</w:t>
      </w:r>
      <w:proofErr w:type="spellEnd"/>
      <w:r w:rsidRPr="00944E9A">
        <w:rPr>
          <w:rFonts w:ascii="Arial Narrow" w:hAnsi="Arial Narrow"/>
          <w:lang w:val="en-US"/>
        </w:rPr>
        <w:t xml:space="preserve"> Y. 2018. Environmentally Friendly Valorization of </w:t>
      </w:r>
      <w:proofErr w:type="spellStart"/>
      <w:r w:rsidRPr="00944E9A">
        <w:rPr>
          <w:rFonts w:ascii="Arial Narrow" w:hAnsi="Arial Narrow"/>
          <w:i/>
          <w:lang w:val="en-US"/>
        </w:rPr>
        <w:t>Solieria</w:t>
      </w:r>
      <w:proofErr w:type="spellEnd"/>
      <w:r w:rsidRPr="00944E9A">
        <w:rPr>
          <w:rFonts w:ascii="Arial Narrow" w:hAnsi="Arial Narrow"/>
          <w:i/>
          <w:lang w:val="en-US"/>
        </w:rPr>
        <w:t xml:space="preserve"> </w:t>
      </w:r>
      <w:proofErr w:type="spellStart"/>
      <w:r w:rsidRPr="00944E9A">
        <w:rPr>
          <w:rFonts w:ascii="Arial Narrow" w:hAnsi="Arial Narrow"/>
          <w:i/>
          <w:lang w:val="en-US"/>
        </w:rPr>
        <w:t>filiformis</w:t>
      </w:r>
      <w:proofErr w:type="spellEnd"/>
      <w:r>
        <w:rPr>
          <w:rFonts w:ascii="Arial Narrow" w:hAnsi="Arial Narrow"/>
          <w:lang w:val="en-US"/>
        </w:rPr>
        <w:t xml:space="preserve"> </w:t>
      </w:r>
      <w:r w:rsidRPr="00944E9A">
        <w:rPr>
          <w:rFonts w:ascii="Arial Narrow" w:hAnsi="Arial Narrow"/>
          <w:lang w:val="en-US"/>
        </w:rPr>
        <w:t>(</w:t>
      </w:r>
      <w:proofErr w:type="spellStart"/>
      <w:r w:rsidRPr="00944E9A">
        <w:rPr>
          <w:rFonts w:ascii="Arial Narrow" w:hAnsi="Arial Narrow"/>
          <w:lang w:val="en-US"/>
        </w:rPr>
        <w:t>Gigartinales</w:t>
      </w:r>
      <w:proofErr w:type="spellEnd"/>
      <w:r w:rsidRPr="00944E9A">
        <w:rPr>
          <w:rFonts w:ascii="Arial Narrow" w:hAnsi="Arial Narrow"/>
          <w:lang w:val="en-US"/>
        </w:rPr>
        <w:t xml:space="preserve">, </w:t>
      </w:r>
      <w:proofErr w:type="spellStart"/>
      <w:r w:rsidRPr="00944E9A">
        <w:rPr>
          <w:rFonts w:ascii="Arial Narrow" w:hAnsi="Arial Narrow"/>
          <w:lang w:val="en-US"/>
        </w:rPr>
        <w:t>Rhodophyta</w:t>
      </w:r>
      <w:proofErr w:type="spellEnd"/>
      <w:r w:rsidRPr="00944E9A">
        <w:rPr>
          <w:rFonts w:ascii="Arial Narrow" w:hAnsi="Arial Narrow"/>
          <w:lang w:val="en-US"/>
        </w:rPr>
        <w:t xml:space="preserve">) from IMTA using a </w:t>
      </w:r>
      <w:proofErr w:type="spellStart"/>
      <w:r w:rsidRPr="00944E9A">
        <w:rPr>
          <w:rFonts w:ascii="Arial Narrow" w:hAnsi="Arial Narrow"/>
          <w:lang w:val="en-US"/>
        </w:rPr>
        <w:t>Biorefinery</w:t>
      </w:r>
      <w:proofErr w:type="spellEnd"/>
      <w:r w:rsidRPr="00944E9A">
        <w:rPr>
          <w:rFonts w:ascii="Arial Narrow" w:hAnsi="Arial Narrow"/>
          <w:lang w:val="en-US"/>
        </w:rPr>
        <w:t xml:space="preserve"> Concept. </w:t>
      </w:r>
      <w:r w:rsidRPr="00944E9A">
        <w:rPr>
          <w:rFonts w:ascii="Arial Narrow" w:hAnsi="Arial Narrow"/>
        </w:rPr>
        <w:t xml:space="preserve">Marine </w:t>
      </w:r>
      <w:proofErr w:type="spellStart"/>
      <w:r w:rsidRPr="00944E9A">
        <w:rPr>
          <w:rFonts w:ascii="Arial Narrow" w:hAnsi="Arial Narrow"/>
        </w:rPr>
        <w:t>drugs</w:t>
      </w:r>
      <w:proofErr w:type="spellEnd"/>
      <w:r w:rsidRPr="00944E9A">
        <w:rPr>
          <w:rFonts w:ascii="Arial Narrow" w:hAnsi="Arial Narrow"/>
        </w:rPr>
        <w:t xml:space="preserve"> 16, 487-497</w:t>
      </w:r>
    </w:p>
    <w:p w14:paraId="14778A71" w14:textId="77777777" w:rsidR="00944E9A" w:rsidRDefault="00944E9A" w:rsidP="00821231">
      <w:pPr>
        <w:pStyle w:val="Sansinterligne"/>
        <w:jc w:val="both"/>
        <w:rPr>
          <w:rFonts w:ascii="Arial Narrow" w:hAnsi="Arial Narrow"/>
        </w:rPr>
      </w:pPr>
    </w:p>
    <w:p w14:paraId="0653444A" w14:textId="3DF2536E" w:rsidR="00597981" w:rsidRPr="00597981" w:rsidRDefault="00597981" w:rsidP="00821231">
      <w:pPr>
        <w:pStyle w:val="Sansinterligne"/>
        <w:jc w:val="both"/>
        <w:rPr>
          <w:rFonts w:ascii="Arial Narrow" w:hAnsi="Arial Narrow"/>
          <w:lang w:val="en-US"/>
        </w:rPr>
      </w:pPr>
      <w:r w:rsidRPr="00944E9A">
        <w:rPr>
          <w:rFonts w:ascii="Arial Narrow" w:hAnsi="Arial Narrow"/>
        </w:rPr>
        <w:t xml:space="preserve">Kevin </w:t>
      </w:r>
      <w:proofErr w:type="spellStart"/>
      <w:r w:rsidRPr="00944E9A">
        <w:rPr>
          <w:rFonts w:ascii="Arial Narrow" w:hAnsi="Arial Narrow"/>
        </w:rPr>
        <w:t>Hardouin</w:t>
      </w:r>
      <w:proofErr w:type="spellEnd"/>
      <w:r w:rsidRPr="00944E9A">
        <w:rPr>
          <w:rFonts w:ascii="Arial Narrow" w:hAnsi="Arial Narrow"/>
        </w:rPr>
        <w:t xml:space="preserve"> Gilles </w:t>
      </w:r>
      <w:proofErr w:type="spellStart"/>
      <w:r w:rsidRPr="00944E9A">
        <w:rPr>
          <w:rFonts w:ascii="Arial Narrow" w:hAnsi="Arial Narrow"/>
        </w:rPr>
        <w:t>Bedoux</w:t>
      </w:r>
      <w:proofErr w:type="spellEnd"/>
      <w:r w:rsidRPr="00944E9A">
        <w:rPr>
          <w:rFonts w:ascii="Arial Narrow" w:hAnsi="Arial Narrow"/>
        </w:rPr>
        <w:t xml:space="preserve">, Anne-Sophie </w:t>
      </w:r>
      <w:proofErr w:type="spellStart"/>
      <w:r w:rsidRPr="00944E9A">
        <w:rPr>
          <w:rFonts w:ascii="Arial Narrow" w:hAnsi="Arial Narrow"/>
        </w:rPr>
        <w:t>Burlot</w:t>
      </w:r>
      <w:proofErr w:type="spellEnd"/>
      <w:r w:rsidRPr="00944E9A">
        <w:rPr>
          <w:rFonts w:ascii="Arial Narrow" w:hAnsi="Arial Narrow"/>
        </w:rPr>
        <w:t xml:space="preserve">, Claire Donnay-Moreno, Jean-Pascal Bergé, Pi </w:t>
      </w:r>
      <w:proofErr w:type="spellStart"/>
      <w:r w:rsidRPr="00944E9A">
        <w:rPr>
          <w:rFonts w:ascii="Arial Narrow" w:hAnsi="Arial Narrow"/>
        </w:rPr>
        <w:t>Nyvall-Collén</w:t>
      </w:r>
      <w:proofErr w:type="spellEnd"/>
      <w:r w:rsidRPr="00944E9A">
        <w:rPr>
          <w:rFonts w:ascii="Arial Narrow" w:hAnsi="Arial Narrow"/>
        </w:rPr>
        <w:t xml:space="preserve">, </w:t>
      </w:r>
      <w:r w:rsidRPr="00944E9A">
        <w:rPr>
          <w:rFonts w:ascii="Arial Narrow" w:hAnsi="Arial Narrow"/>
          <w:u w:val="single"/>
        </w:rPr>
        <w:t>Nathalie Bourgougnon</w:t>
      </w:r>
      <w:r w:rsidR="00944E9A" w:rsidRPr="00944E9A">
        <w:rPr>
          <w:rFonts w:ascii="Arial Narrow" w:hAnsi="Arial Narrow"/>
        </w:rPr>
        <w:t xml:space="preserve"> 2016</w:t>
      </w:r>
      <w:r w:rsidRPr="00944E9A">
        <w:rPr>
          <w:rFonts w:ascii="Arial Narrow" w:hAnsi="Arial Narrow"/>
        </w:rPr>
        <w:t xml:space="preserve">. </w:t>
      </w:r>
      <w:r w:rsidRPr="00597981">
        <w:rPr>
          <w:rFonts w:ascii="Arial Narrow" w:hAnsi="Arial Narrow"/>
          <w:lang w:val="en-US"/>
        </w:rPr>
        <w:t xml:space="preserve">Enzyme-assisted extraction (EAE) for the production of antiviral and antioxidant extracts from the green seaweed </w:t>
      </w:r>
      <w:r w:rsidRPr="0071035E">
        <w:rPr>
          <w:rFonts w:ascii="Arial Narrow" w:hAnsi="Arial Narrow"/>
          <w:i/>
          <w:lang w:val="en-US"/>
        </w:rPr>
        <w:t xml:space="preserve">Ulva </w:t>
      </w:r>
      <w:proofErr w:type="spellStart"/>
      <w:r w:rsidRPr="0071035E">
        <w:rPr>
          <w:rFonts w:ascii="Arial Narrow" w:hAnsi="Arial Narrow"/>
          <w:i/>
          <w:lang w:val="en-US"/>
        </w:rPr>
        <w:t>armoricana</w:t>
      </w:r>
      <w:proofErr w:type="spellEnd"/>
      <w:r w:rsidRPr="00597981">
        <w:rPr>
          <w:rFonts w:ascii="Arial Narrow" w:hAnsi="Arial Narrow"/>
          <w:lang w:val="en-US"/>
        </w:rPr>
        <w:t xml:space="preserve"> (</w:t>
      </w:r>
      <w:proofErr w:type="spellStart"/>
      <w:r w:rsidRPr="00597981">
        <w:rPr>
          <w:rFonts w:ascii="Arial Narrow" w:hAnsi="Arial Narrow"/>
          <w:lang w:val="en-US"/>
        </w:rPr>
        <w:t>Ulvales</w:t>
      </w:r>
      <w:proofErr w:type="spellEnd"/>
      <w:r w:rsidRPr="00597981">
        <w:rPr>
          <w:rFonts w:ascii="Arial Narrow" w:hAnsi="Arial Narrow"/>
          <w:lang w:val="en-US"/>
        </w:rPr>
        <w:t xml:space="preserve">, </w:t>
      </w:r>
      <w:proofErr w:type="spellStart"/>
      <w:r w:rsidRPr="00597981">
        <w:rPr>
          <w:rFonts w:ascii="Arial Narrow" w:hAnsi="Arial Narrow"/>
          <w:lang w:val="en-US"/>
        </w:rPr>
        <w:t>U</w:t>
      </w:r>
      <w:r w:rsidR="00944E9A">
        <w:rPr>
          <w:rFonts w:ascii="Arial Narrow" w:hAnsi="Arial Narrow"/>
          <w:lang w:val="en-US"/>
        </w:rPr>
        <w:t>lvophyceae</w:t>
      </w:r>
      <w:proofErr w:type="spellEnd"/>
      <w:r w:rsidR="00944E9A">
        <w:rPr>
          <w:rFonts w:ascii="Arial Narrow" w:hAnsi="Arial Narrow"/>
          <w:lang w:val="en-US"/>
        </w:rPr>
        <w:t xml:space="preserve">). Algal Research </w:t>
      </w:r>
      <w:r w:rsidRPr="00597981">
        <w:rPr>
          <w:rFonts w:ascii="Arial Narrow" w:hAnsi="Arial Narrow"/>
          <w:lang w:val="en-US"/>
        </w:rPr>
        <w:t>233–239</w:t>
      </w:r>
    </w:p>
    <w:p w14:paraId="436F7A16" w14:textId="77777777" w:rsidR="00597981" w:rsidRPr="00597981" w:rsidRDefault="00597981" w:rsidP="00597981">
      <w:pPr>
        <w:pStyle w:val="Sansinterligne"/>
        <w:jc w:val="both"/>
        <w:rPr>
          <w:rFonts w:ascii="Arial Narrow" w:hAnsi="Arial Narrow"/>
          <w:lang w:val="en-US"/>
        </w:rPr>
      </w:pPr>
    </w:p>
    <w:p w14:paraId="26AB8878" w14:textId="1D9F1B58" w:rsidR="00597981" w:rsidRPr="00597981" w:rsidRDefault="00597981" w:rsidP="00597981">
      <w:pPr>
        <w:pStyle w:val="Sansinterligne"/>
        <w:jc w:val="both"/>
        <w:rPr>
          <w:rFonts w:ascii="Arial Narrow" w:hAnsi="Arial Narrow"/>
          <w:lang w:val="en-US"/>
        </w:rPr>
      </w:pPr>
      <w:proofErr w:type="spellStart"/>
      <w:r w:rsidRPr="00597981">
        <w:rPr>
          <w:rFonts w:ascii="Arial Narrow" w:hAnsi="Arial Narrow"/>
          <w:lang w:val="en-US"/>
        </w:rPr>
        <w:t>Burlot</w:t>
      </w:r>
      <w:proofErr w:type="spellEnd"/>
      <w:r w:rsidRPr="00597981">
        <w:rPr>
          <w:rFonts w:ascii="Arial Narrow" w:hAnsi="Arial Narrow"/>
          <w:lang w:val="en-US"/>
        </w:rPr>
        <w:t xml:space="preserve"> Anne-Sophie, </w:t>
      </w:r>
      <w:proofErr w:type="spellStart"/>
      <w:r w:rsidRPr="00597981">
        <w:rPr>
          <w:rFonts w:ascii="Arial Narrow" w:hAnsi="Arial Narrow"/>
          <w:lang w:val="en-US"/>
        </w:rPr>
        <w:t>Bedoux</w:t>
      </w:r>
      <w:proofErr w:type="spellEnd"/>
      <w:r w:rsidRPr="00597981">
        <w:rPr>
          <w:rFonts w:ascii="Arial Narrow" w:hAnsi="Arial Narrow"/>
          <w:lang w:val="en-US"/>
        </w:rPr>
        <w:t xml:space="preserve"> Gilles and </w:t>
      </w:r>
      <w:r w:rsidRPr="00597981">
        <w:rPr>
          <w:rFonts w:ascii="Arial Narrow" w:hAnsi="Arial Narrow"/>
          <w:u w:val="single"/>
          <w:lang w:val="en-US"/>
        </w:rPr>
        <w:t>Bourgougnon Nathalie</w:t>
      </w:r>
      <w:r w:rsidRPr="00597981">
        <w:rPr>
          <w:rFonts w:ascii="Arial Narrow" w:hAnsi="Arial Narrow"/>
          <w:lang w:val="en-US"/>
        </w:rPr>
        <w:t xml:space="preserve"> (2016). Response Surface Methodology for Enzyme-Assisted Extraction of Water-Soluble Antiviral Compounds from the Proliferative </w:t>
      </w:r>
      <w:proofErr w:type="spellStart"/>
      <w:r w:rsidRPr="00597981">
        <w:rPr>
          <w:rFonts w:ascii="Arial Narrow" w:hAnsi="Arial Narrow"/>
          <w:lang w:val="en-US"/>
        </w:rPr>
        <w:t>Macroalga</w:t>
      </w:r>
      <w:proofErr w:type="spellEnd"/>
      <w:r w:rsidRPr="00597981">
        <w:rPr>
          <w:rFonts w:ascii="Arial Narrow" w:hAnsi="Arial Narrow"/>
          <w:lang w:val="en-US"/>
        </w:rPr>
        <w:t xml:space="preserve"> </w:t>
      </w:r>
      <w:proofErr w:type="spellStart"/>
      <w:r w:rsidRPr="00100A51">
        <w:rPr>
          <w:rFonts w:ascii="Arial Narrow" w:hAnsi="Arial Narrow"/>
          <w:i/>
          <w:lang w:val="en-US"/>
        </w:rPr>
        <w:t>Solieria</w:t>
      </w:r>
      <w:proofErr w:type="spellEnd"/>
      <w:r w:rsidRPr="00100A51">
        <w:rPr>
          <w:rFonts w:ascii="Arial Narrow" w:hAnsi="Arial Narrow"/>
          <w:i/>
          <w:lang w:val="en-US"/>
        </w:rPr>
        <w:t xml:space="preserve"> </w:t>
      </w:r>
      <w:proofErr w:type="spellStart"/>
      <w:r w:rsidRPr="00100A51">
        <w:rPr>
          <w:rFonts w:ascii="Arial Narrow" w:hAnsi="Arial Narrow"/>
          <w:i/>
          <w:lang w:val="en-US"/>
        </w:rPr>
        <w:t>chordalis</w:t>
      </w:r>
      <w:proofErr w:type="spellEnd"/>
      <w:r w:rsidRPr="00597981">
        <w:rPr>
          <w:rFonts w:ascii="Arial Narrow" w:hAnsi="Arial Narrow"/>
          <w:lang w:val="en-US"/>
        </w:rPr>
        <w:t>. Enzyme Engineering. 5:2 DOI: 10.4172/2329-6674.1000148</w:t>
      </w:r>
    </w:p>
    <w:p w14:paraId="7BE8B7D6" w14:textId="77777777" w:rsidR="00597981" w:rsidRPr="00597981" w:rsidRDefault="00597981" w:rsidP="00597981">
      <w:pPr>
        <w:pStyle w:val="Sansinterligne"/>
        <w:jc w:val="both"/>
        <w:rPr>
          <w:rFonts w:ascii="Arial Narrow" w:hAnsi="Arial Narrow"/>
          <w:lang w:val="en-US"/>
        </w:rPr>
      </w:pPr>
    </w:p>
    <w:p w14:paraId="609310AD" w14:textId="46C51073" w:rsidR="00597981" w:rsidRPr="00597981" w:rsidRDefault="00597981" w:rsidP="00597981">
      <w:pPr>
        <w:pStyle w:val="Sansinterligne"/>
        <w:jc w:val="both"/>
        <w:rPr>
          <w:rFonts w:ascii="Arial Narrow" w:hAnsi="Arial Narrow"/>
          <w:lang w:val="en-US"/>
        </w:rPr>
      </w:pPr>
      <w:proofErr w:type="spellStart"/>
      <w:r w:rsidRPr="00597981">
        <w:rPr>
          <w:rFonts w:ascii="Arial Narrow" w:hAnsi="Arial Narrow"/>
          <w:lang w:val="en-US"/>
        </w:rPr>
        <w:t>Romain</w:t>
      </w:r>
      <w:proofErr w:type="spellEnd"/>
      <w:r w:rsidRPr="00597981">
        <w:rPr>
          <w:rFonts w:ascii="Arial Narrow" w:hAnsi="Arial Narrow"/>
          <w:lang w:val="en-US"/>
        </w:rPr>
        <w:t xml:space="preserve"> </w:t>
      </w:r>
      <w:proofErr w:type="spellStart"/>
      <w:r w:rsidRPr="00597981">
        <w:rPr>
          <w:rFonts w:ascii="Arial Narrow" w:hAnsi="Arial Narrow"/>
          <w:lang w:val="en-US"/>
        </w:rPr>
        <w:t>Boulho</w:t>
      </w:r>
      <w:proofErr w:type="spellEnd"/>
      <w:r w:rsidRPr="00597981">
        <w:rPr>
          <w:rFonts w:ascii="Arial Narrow" w:hAnsi="Arial Narrow"/>
          <w:lang w:val="en-US"/>
        </w:rPr>
        <w:t xml:space="preserve">, </w:t>
      </w:r>
      <w:proofErr w:type="spellStart"/>
      <w:r w:rsidRPr="00597981">
        <w:rPr>
          <w:rFonts w:ascii="Arial Narrow" w:hAnsi="Arial Narrow"/>
          <w:lang w:val="en-US"/>
        </w:rPr>
        <w:t>Christel</w:t>
      </w:r>
      <w:proofErr w:type="spellEnd"/>
      <w:r w:rsidRPr="00597981">
        <w:rPr>
          <w:rFonts w:ascii="Arial Narrow" w:hAnsi="Arial Narrow"/>
          <w:lang w:val="en-US"/>
        </w:rPr>
        <w:t xml:space="preserve"> Marty, Yolanda </w:t>
      </w:r>
      <w:proofErr w:type="spellStart"/>
      <w:r w:rsidRPr="00597981">
        <w:rPr>
          <w:rFonts w:ascii="Arial Narrow" w:hAnsi="Arial Narrow"/>
          <w:lang w:val="en-US"/>
        </w:rPr>
        <w:t>Freile-Pelegrín</w:t>
      </w:r>
      <w:proofErr w:type="spellEnd"/>
      <w:r w:rsidRPr="00597981">
        <w:rPr>
          <w:rFonts w:ascii="Arial Narrow" w:hAnsi="Arial Narrow"/>
          <w:lang w:val="en-US"/>
        </w:rPr>
        <w:t xml:space="preserve">, Daniel Robledo, </w:t>
      </w:r>
      <w:r w:rsidRPr="00597981">
        <w:rPr>
          <w:rFonts w:ascii="Arial Narrow" w:hAnsi="Arial Narrow"/>
          <w:u w:val="single"/>
          <w:lang w:val="en-US"/>
        </w:rPr>
        <w:t>Nathalie Bourgougnon</w:t>
      </w:r>
      <w:r w:rsidRPr="00597981">
        <w:rPr>
          <w:rFonts w:ascii="Arial Narrow" w:hAnsi="Arial Narrow"/>
          <w:lang w:val="en-US"/>
        </w:rPr>
        <w:t xml:space="preserve"> and Gilles </w:t>
      </w:r>
      <w:proofErr w:type="spellStart"/>
      <w:r w:rsidRPr="00597981">
        <w:rPr>
          <w:rFonts w:ascii="Arial Narrow" w:hAnsi="Arial Narrow"/>
          <w:lang w:val="en-US"/>
        </w:rPr>
        <w:t>Bedoux</w:t>
      </w:r>
      <w:proofErr w:type="spellEnd"/>
      <w:r w:rsidR="00944E9A">
        <w:rPr>
          <w:rFonts w:ascii="Arial Narrow" w:hAnsi="Arial Narrow"/>
          <w:lang w:val="en-US"/>
        </w:rPr>
        <w:t xml:space="preserve"> (2018)</w:t>
      </w:r>
      <w:r w:rsidRPr="00597981">
        <w:rPr>
          <w:rFonts w:ascii="Arial Narrow" w:hAnsi="Arial Narrow"/>
          <w:lang w:val="en-US"/>
        </w:rPr>
        <w:t xml:space="preserve">. </w:t>
      </w:r>
      <w:proofErr w:type="spellStart"/>
      <w:r w:rsidRPr="00597981">
        <w:rPr>
          <w:rFonts w:ascii="Arial Narrow" w:hAnsi="Arial Narrow"/>
          <w:lang w:val="en-US"/>
        </w:rPr>
        <w:t>Antiherpetic</w:t>
      </w:r>
      <w:proofErr w:type="spellEnd"/>
      <w:r w:rsidRPr="00597981">
        <w:rPr>
          <w:rFonts w:ascii="Arial Narrow" w:hAnsi="Arial Narrow"/>
          <w:lang w:val="en-US"/>
        </w:rPr>
        <w:t xml:space="preserve"> (HSV-1) activity of </w:t>
      </w:r>
      <w:proofErr w:type="spellStart"/>
      <w:r w:rsidRPr="00597981">
        <w:rPr>
          <w:rFonts w:ascii="Arial Narrow" w:hAnsi="Arial Narrow"/>
          <w:lang w:val="en-US"/>
        </w:rPr>
        <w:t>carrageenans</w:t>
      </w:r>
      <w:proofErr w:type="spellEnd"/>
      <w:r w:rsidRPr="00597981">
        <w:rPr>
          <w:rFonts w:ascii="Arial Narrow" w:hAnsi="Arial Narrow"/>
          <w:lang w:val="en-US"/>
        </w:rPr>
        <w:t xml:space="preserve"> from the red seaweed </w:t>
      </w:r>
      <w:proofErr w:type="spellStart"/>
      <w:r w:rsidRPr="00100A51">
        <w:rPr>
          <w:rFonts w:ascii="Arial Narrow" w:hAnsi="Arial Narrow"/>
          <w:i/>
          <w:lang w:val="en-US"/>
        </w:rPr>
        <w:t>Solieria</w:t>
      </w:r>
      <w:proofErr w:type="spellEnd"/>
      <w:r w:rsidRPr="00100A51">
        <w:rPr>
          <w:rFonts w:ascii="Arial Narrow" w:hAnsi="Arial Narrow"/>
          <w:i/>
          <w:lang w:val="en-US"/>
        </w:rPr>
        <w:t xml:space="preserve"> </w:t>
      </w:r>
      <w:proofErr w:type="spellStart"/>
      <w:r w:rsidRPr="00100A51">
        <w:rPr>
          <w:rFonts w:ascii="Arial Narrow" w:hAnsi="Arial Narrow"/>
          <w:i/>
          <w:lang w:val="en-US"/>
        </w:rPr>
        <w:t>chordalis</w:t>
      </w:r>
      <w:proofErr w:type="spellEnd"/>
      <w:r w:rsidRPr="00597981">
        <w:rPr>
          <w:rFonts w:ascii="Arial Narrow" w:hAnsi="Arial Narrow"/>
          <w:lang w:val="en-US"/>
        </w:rPr>
        <w:t xml:space="preserve"> (</w:t>
      </w:r>
      <w:proofErr w:type="spellStart"/>
      <w:r w:rsidRPr="00597981">
        <w:rPr>
          <w:rFonts w:ascii="Arial Narrow" w:hAnsi="Arial Narrow"/>
          <w:lang w:val="en-US"/>
        </w:rPr>
        <w:t>Rhodophyta</w:t>
      </w:r>
      <w:proofErr w:type="spellEnd"/>
      <w:r w:rsidRPr="00597981">
        <w:rPr>
          <w:rFonts w:ascii="Arial Narrow" w:hAnsi="Arial Narrow"/>
          <w:lang w:val="en-US"/>
        </w:rPr>
        <w:t xml:space="preserve">, </w:t>
      </w:r>
      <w:proofErr w:type="spellStart"/>
      <w:r w:rsidRPr="00597981">
        <w:rPr>
          <w:rFonts w:ascii="Arial Narrow" w:hAnsi="Arial Narrow"/>
          <w:lang w:val="en-US"/>
        </w:rPr>
        <w:t>Gigartinales</w:t>
      </w:r>
      <w:proofErr w:type="spellEnd"/>
      <w:r w:rsidRPr="00597981">
        <w:rPr>
          <w:rFonts w:ascii="Arial Narrow" w:hAnsi="Arial Narrow"/>
          <w:lang w:val="en-US"/>
        </w:rPr>
        <w:t>) extracted by Microwave Assisted Extraction (MAE) Journal Applied Phycology, 1-10</w:t>
      </w:r>
    </w:p>
    <w:p w14:paraId="04F3ACDF" w14:textId="77777777" w:rsidR="00597981" w:rsidRPr="00597981" w:rsidRDefault="00597981" w:rsidP="00597981">
      <w:pPr>
        <w:pStyle w:val="Sansinterligne"/>
        <w:jc w:val="both"/>
        <w:rPr>
          <w:rFonts w:ascii="Arial Narrow" w:hAnsi="Arial Narrow"/>
          <w:highlight w:val="cyan"/>
          <w:lang w:val="en-US"/>
        </w:rPr>
      </w:pPr>
    </w:p>
    <w:p w14:paraId="133B8955" w14:textId="175B1B83" w:rsidR="00597981" w:rsidRPr="00597981" w:rsidRDefault="00597981" w:rsidP="00597981">
      <w:pPr>
        <w:pStyle w:val="Sansinterligne"/>
        <w:jc w:val="both"/>
        <w:rPr>
          <w:rFonts w:ascii="Arial Narrow" w:hAnsi="Arial Narrow"/>
        </w:rPr>
      </w:pPr>
      <w:r w:rsidRPr="00944E9A">
        <w:rPr>
          <w:rFonts w:ascii="Arial Narrow" w:hAnsi="Arial Narrow"/>
        </w:rPr>
        <w:t xml:space="preserve">Romain </w:t>
      </w:r>
      <w:proofErr w:type="spellStart"/>
      <w:r w:rsidRPr="00944E9A">
        <w:rPr>
          <w:rFonts w:ascii="Arial Narrow" w:hAnsi="Arial Narrow"/>
        </w:rPr>
        <w:t>Boulho</w:t>
      </w:r>
      <w:proofErr w:type="spellEnd"/>
      <w:r w:rsidRPr="00944E9A">
        <w:rPr>
          <w:rFonts w:ascii="Arial Narrow" w:hAnsi="Arial Narrow"/>
        </w:rPr>
        <w:t xml:space="preserve">, Julie Le Roux, Céline Le </w:t>
      </w:r>
      <w:proofErr w:type="spellStart"/>
      <w:r w:rsidRPr="00944E9A">
        <w:rPr>
          <w:rFonts w:ascii="Arial Narrow" w:hAnsi="Arial Narrow"/>
        </w:rPr>
        <w:t>Quémener</w:t>
      </w:r>
      <w:proofErr w:type="spellEnd"/>
      <w:r w:rsidRPr="00944E9A">
        <w:rPr>
          <w:rFonts w:ascii="Arial Narrow" w:hAnsi="Arial Narrow"/>
        </w:rPr>
        <w:t xml:space="preserve">, Grégoire </w:t>
      </w:r>
      <w:proofErr w:type="spellStart"/>
      <w:r w:rsidRPr="00944E9A">
        <w:rPr>
          <w:rFonts w:ascii="Arial Narrow" w:hAnsi="Arial Narrow"/>
        </w:rPr>
        <w:t>Audo</w:t>
      </w:r>
      <w:proofErr w:type="spellEnd"/>
      <w:r w:rsidRPr="00944E9A">
        <w:rPr>
          <w:rFonts w:ascii="Arial Narrow" w:hAnsi="Arial Narrow"/>
        </w:rPr>
        <w:t xml:space="preserve">, </w:t>
      </w:r>
      <w:r w:rsidRPr="00944E9A">
        <w:rPr>
          <w:rFonts w:ascii="Arial Narrow" w:hAnsi="Arial Narrow"/>
          <w:u w:val="single"/>
        </w:rPr>
        <w:t>Nathalie Bourgougnon</w:t>
      </w:r>
      <w:r w:rsidRPr="00944E9A">
        <w:rPr>
          <w:rFonts w:ascii="Arial Narrow" w:hAnsi="Arial Narrow"/>
        </w:rPr>
        <w:t xml:space="preserve"> and Gilles </w:t>
      </w:r>
      <w:proofErr w:type="spellStart"/>
      <w:r w:rsidRPr="00944E9A">
        <w:rPr>
          <w:rFonts w:ascii="Arial Narrow" w:hAnsi="Arial Narrow"/>
        </w:rPr>
        <w:t>Bedoux</w:t>
      </w:r>
      <w:proofErr w:type="spellEnd"/>
      <w:r w:rsidRPr="00944E9A">
        <w:rPr>
          <w:rFonts w:ascii="Arial Narrow" w:hAnsi="Arial Narrow"/>
        </w:rPr>
        <w:t xml:space="preserve">. </w:t>
      </w:r>
      <w:r w:rsidR="00944E9A">
        <w:rPr>
          <w:rFonts w:ascii="Arial Narrow" w:hAnsi="Arial Narrow"/>
          <w:lang w:val="en-US"/>
        </w:rPr>
        <w:t>2017</w:t>
      </w:r>
      <w:r w:rsidRPr="00597981">
        <w:rPr>
          <w:rFonts w:ascii="Arial Narrow" w:hAnsi="Arial Narrow"/>
          <w:lang w:val="en-US"/>
        </w:rPr>
        <w:t xml:space="preserve"> Isolation of anti-UVB and antioxidant compounds from </w:t>
      </w:r>
      <w:proofErr w:type="spellStart"/>
      <w:r w:rsidRPr="0071035E">
        <w:rPr>
          <w:rFonts w:ascii="Arial Narrow" w:hAnsi="Arial Narrow"/>
          <w:i/>
          <w:lang w:val="en-US"/>
        </w:rPr>
        <w:t>Solieria</w:t>
      </w:r>
      <w:proofErr w:type="spellEnd"/>
      <w:r w:rsidRPr="0071035E">
        <w:rPr>
          <w:rFonts w:ascii="Arial Narrow" w:hAnsi="Arial Narrow"/>
          <w:i/>
          <w:lang w:val="en-US"/>
        </w:rPr>
        <w:t xml:space="preserve"> </w:t>
      </w:r>
      <w:proofErr w:type="spellStart"/>
      <w:r w:rsidRPr="0071035E">
        <w:rPr>
          <w:rFonts w:ascii="Arial Narrow" w:hAnsi="Arial Narrow"/>
          <w:i/>
          <w:lang w:val="en-US"/>
        </w:rPr>
        <w:t>chordalis</w:t>
      </w:r>
      <w:proofErr w:type="spellEnd"/>
      <w:r w:rsidRPr="00597981">
        <w:rPr>
          <w:rFonts w:ascii="Arial Narrow" w:hAnsi="Arial Narrow"/>
          <w:lang w:val="en-US"/>
        </w:rPr>
        <w:t xml:space="preserve"> by using Centrifugal Partition Chromatography. </w:t>
      </w:r>
      <w:proofErr w:type="spellStart"/>
      <w:r w:rsidRPr="00597981">
        <w:rPr>
          <w:rFonts w:ascii="Arial Narrow" w:hAnsi="Arial Narrow"/>
        </w:rPr>
        <w:t>Phytochemistry</w:t>
      </w:r>
      <w:proofErr w:type="spellEnd"/>
      <w:r w:rsidRPr="00597981">
        <w:rPr>
          <w:rFonts w:ascii="Arial Narrow" w:hAnsi="Arial Narrow"/>
        </w:rPr>
        <w:t xml:space="preserve"> </w:t>
      </w:r>
      <w:proofErr w:type="spellStart"/>
      <w:r w:rsidRPr="00597981">
        <w:rPr>
          <w:rFonts w:ascii="Arial Narrow" w:hAnsi="Arial Narrow"/>
        </w:rPr>
        <w:t>Letters</w:t>
      </w:r>
      <w:proofErr w:type="spellEnd"/>
      <w:r w:rsidRPr="00597981">
        <w:rPr>
          <w:rFonts w:ascii="Arial Narrow" w:hAnsi="Arial Narrow"/>
        </w:rPr>
        <w:t>. https://doi.org/10.1016/j.phytol.2017.03.010</w:t>
      </w:r>
    </w:p>
    <w:p w14:paraId="6E103CB2" w14:textId="77777777" w:rsidR="00597981" w:rsidRPr="00597981" w:rsidRDefault="00597981" w:rsidP="00597981">
      <w:pPr>
        <w:pStyle w:val="Sansinterligne"/>
        <w:jc w:val="both"/>
        <w:rPr>
          <w:rFonts w:ascii="Arial Narrow" w:hAnsi="Arial Narrow"/>
        </w:rPr>
      </w:pPr>
    </w:p>
    <w:p w14:paraId="7FF5690E" w14:textId="5B635ED2" w:rsidR="00597981" w:rsidRPr="003C42F9" w:rsidRDefault="00597981" w:rsidP="00597981">
      <w:pPr>
        <w:pStyle w:val="Sansinterligne"/>
        <w:jc w:val="both"/>
        <w:rPr>
          <w:rFonts w:ascii="Arial Narrow" w:hAnsi="Arial Narrow"/>
          <w:lang w:val="en-US"/>
        </w:rPr>
      </w:pPr>
      <w:proofErr w:type="spellStart"/>
      <w:r w:rsidRPr="00597981">
        <w:rPr>
          <w:rFonts w:ascii="Arial Narrow" w:hAnsi="Arial Narrow"/>
        </w:rPr>
        <w:t>Isuru</w:t>
      </w:r>
      <w:proofErr w:type="spellEnd"/>
      <w:r w:rsidRPr="00597981">
        <w:rPr>
          <w:rFonts w:ascii="Arial Narrow" w:hAnsi="Arial Narrow"/>
        </w:rPr>
        <w:t xml:space="preserve"> </w:t>
      </w:r>
      <w:proofErr w:type="spellStart"/>
      <w:r w:rsidRPr="00597981">
        <w:rPr>
          <w:rFonts w:ascii="Arial Narrow" w:hAnsi="Arial Narrow"/>
        </w:rPr>
        <w:t>Wijesekara</w:t>
      </w:r>
      <w:proofErr w:type="spellEnd"/>
      <w:r w:rsidRPr="00597981">
        <w:rPr>
          <w:rFonts w:ascii="Arial Narrow" w:hAnsi="Arial Narrow"/>
        </w:rPr>
        <w:t xml:space="preserve">, Marie Lang, Christel Marty, Marin-Pierre </w:t>
      </w:r>
      <w:proofErr w:type="spellStart"/>
      <w:proofErr w:type="gramStart"/>
      <w:r w:rsidRPr="00597981">
        <w:rPr>
          <w:rFonts w:ascii="Arial Narrow" w:hAnsi="Arial Narrow"/>
        </w:rPr>
        <w:t>Gemin</w:t>
      </w:r>
      <w:proofErr w:type="spellEnd"/>
      <w:r w:rsidRPr="00597981">
        <w:rPr>
          <w:rFonts w:ascii="Arial Narrow" w:hAnsi="Arial Narrow"/>
        </w:rPr>
        <w:t>;</w:t>
      </w:r>
      <w:proofErr w:type="gramEnd"/>
      <w:r w:rsidRPr="00597981">
        <w:rPr>
          <w:rFonts w:ascii="Arial Narrow" w:hAnsi="Arial Narrow"/>
        </w:rPr>
        <w:t xml:space="preserve"> Romain </w:t>
      </w:r>
      <w:proofErr w:type="spellStart"/>
      <w:r w:rsidRPr="00597981">
        <w:rPr>
          <w:rFonts w:ascii="Arial Narrow" w:hAnsi="Arial Narrow"/>
        </w:rPr>
        <w:t>Boulho</w:t>
      </w:r>
      <w:proofErr w:type="spellEnd"/>
      <w:r w:rsidRPr="00597981">
        <w:rPr>
          <w:rFonts w:ascii="Arial Narrow" w:hAnsi="Arial Narrow"/>
        </w:rPr>
        <w:t xml:space="preserve">, Philippe </w:t>
      </w:r>
      <w:proofErr w:type="spellStart"/>
      <w:r w:rsidRPr="00597981">
        <w:rPr>
          <w:rFonts w:ascii="Arial Narrow" w:hAnsi="Arial Narrow"/>
        </w:rPr>
        <w:t>Douzenel</w:t>
      </w:r>
      <w:proofErr w:type="spellEnd"/>
      <w:r w:rsidRPr="00597981">
        <w:rPr>
          <w:rFonts w:ascii="Arial Narrow" w:hAnsi="Arial Narrow"/>
        </w:rPr>
        <w:t xml:space="preserve"> Gilles </w:t>
      </w:r>
      <w:proofErr w:type="spellStart"/>
      <w:r w:rsidRPr="00597981">
        <w:rPr>
          <w:rFonts w:ascii="Arial Narrow" w:hAnsi="Arial Narrow"/>
        </w:rPr>
        <w:t>Bedoux</w:t>
      </w:r>
      <w:proofErr w:type="spellEnd"/>
      <w:r w:rsidRPr="0059798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597981">
        <w:rPr>
          <w:rFonts w:ascii="Arial Narrow" w:hAnsi="Arial Narrow"/>
          <w:u w:val="single"/>
        </w:rPr>
        <w:t>Nathalie Bourgougnon</w:t>
      </w:r>
      <w:r w:rsidR="00944E9A">
        <w:rPr>
          <w:rFonts w:ascii="Arial Narrow" w:hAnsi="Arial Narrow"/>
        </w:rPr>
        <w:t xml:space="preserve"> 2017</w:t>
      </w:r>
      <w:r w:rsidRPr="00597981">
        <w:rPr>
          <w:rFonts w:ascii="Arial Narrow" w:hAnsi="Arial Narrow"/>
        </w:rPr>
        <w:t xml:space="preserve">. </w:t>
      </w:r>
      <w:r w:rsidRPr="00597981">
        <w:rPr>
          <w:rFonts w:ascii="Arial Narrow" w:hAnsi="Arial Narrow"/>
          <w:lang w:val="en-US"/>
        </w:rPr>
        <w:t xml:space="preserve">Different extraction procedures and analysis of protein from </w:t>
      </w:r>
      <w:r w:rsidRPr="0071035E">
        <w:rPr>
          <w:rFonts w:ascii="Arial Narrow" w:hAnsi="Arial Narrow"/>
          <w:i/>
          <w:lang w:val="en-US"/>
        </w:rPr>
        <w:t>Ulva</w:t>
      </w:r>
      <w:r w:rsidRPr="00597981">
        <w:rPr>
          <w:rFonts w:ascii="Arial Narrow" w:hAnsi="Arial Narrow"/>
          <w:lang w:val="en-US"/>
        </w:rPr>
        <w:t xml:space="preserve"> sp. in Brittany, France. </w:t>
      </w:r>
      <w:r w:rsidRPr="003C42F9">
        <w:rPr>
          <w:rFonts w:ascii="Arial Narrow" w:hAnsi="Arial Narrow"/>
          <w:lang w:val="en-US"/>
        </w:rPr>
        <w:t>Journal Applied Phycology, 1-9</w:t>
      </w:r>
    </w:p>
    <w:p w14:paraId="2C412E19" w14:textId="77777777" w:rsidR="0017001E" w:rsidRPr="00597981" w:rsidRDefault="0017001E" w:rsidP="00EB3B0A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53E10E08" w14:textId="26E26DFA" w:rsidR="0017001E" w:rsidRPr="00597981" w:rsidRDefault="0017001E" w:rsidP="00EB3B0A">
      <w:pPr>
        <w:jc w:val="both"/>
        <w:rPr>
          <w:rFonts w:ascii="Arial Narrow" w:hAnsi="Arial Narrow"/>
          <w:iCs/>
          <w:sz w:val="22"/>
          <w:szCs w:val="22"/>
          <w:lang w:val="en-US"/>
        </w:rPr>
      </w:pPr>
      <w:r w:rsidRPr="00597981">
        <w:rPr>
          <w:rFonts w:ascii="Arial Narrow" w:hAnsi="Arial Narrow"/>
          <w:sz w:val="22"/>
          <w:szCs w:val="22"/>
          <w:lang w:val="en-US"/>
        </w:rPr>
        <w:t xml:space="preserve">Kevin </w:t>
      </w:r>
      <w:proofErr w:type="spellStart"/>
      <w:r w:rsidRPr="00597981">
        <w:rPr>
          <w:rFonts w:ascii="Arial Narrow" w:hAnsi="Arial Narrow"/>
          <w:sz w:val="22"/>
          <w:szCs w:val="22"/>
          <w:lang w:val="en-US"/>
        </w:rPr>
        <w:t>Hardouin</w:t>
      </w:r>
      <w:proofErr w:type="spellEnd"/>
      <w:r w:rsidRPr="00597981">
        <w:rPr>
          <w:rFonts w:ascii="Arial Narrow" w:hAnsi="Arial Narrow"/>
          <w:sz w:val="22"/>
          <w:szCs w:val="22"/>
          <w:lang w:val="en-US"/>
        </w:rPr>
        <w:t xml:space="preserve">, Gilles </w:t>
      </w:r>
      <w:proofErr w:type="spellStart"/>
      <w:r w:rsidRPr="00597981">
        <w:rPr>
          <w:rFonts w:ascii="Arial Narrow" w:hAnsi="Arial Narrow"/>
          <w:sz w:val="22"/>
          <w:szCs w:val="22"/>
          <w:lang w:val="en-US"/>
        </w:rPr>
        <w:t>Bedoux</w:t>
      </w:r>
      <w:proofErr w:type="spellEnd"/>
      <w:r w:rsidRPr="00597981">
        <w:rPr>
          <w:rFonts w:ascii="Arial Narrow" w:hAnsi="Arial Narrow"/>
          <w:sz w:val="22"/>
          <w:szCs w:val="22"/>
          <w:lang w:val="en-US"/>
        </w:rPr>
        <w:t xml:space="preserve">, Anne-Sophie </w:t>
      </w:r>
      <w:proofErr w:type="spellStart"/>
      <w:r w:rsidRPr="00597981">
        <w:rPr>
          <w:rFonts w:ascii="Arial Narrow" w:hAnsi="Arial Narrow"/>
          <w:sz w:val="22"/>
          <w:szCs w:val="22"/>
          <w:lang w:val="en-US"/>
        </w:rPr>
        <w:t>Burlot</w:t>
      </w:r>
      <w:proofErr w:type="spellEnd"/>
      <w:r w:rsidRPr="00597981">
        <w:rPr>
          <w:rFonts w:ascii="Arial Narrow" w:hAnsi="Arial Narrow"/>
          <w:sz w:val="22"/>
          <w:szCs w:val="22"/>
          <w:lang w:val="en-US"/>
        </w:rPr>
        <w:t xml:space="preserve">, Pi </w:t>
      </w:r>
      <w:proofErr w:type="spellStart"/>
      <w:r w:rsidRPr="00597981">
        <w:rPr>
          <w:rFonts w:ascii="Arial Narrow" w:hAnsi="Arial Narrow"/>
          <w:sz w:val="22"/>
          <w:szCs w:val="22"/>
          <w:lang w:val="en-US"/>
        </w:rPr>
        <w:t>Nyvall</w:t>
      </w:r>
      <w:proofErr w:type="spellEnd"/>
      <w:r w:rsidRPr="00597981">
        <w:rPr>
          <w:rFonts w:ascii="Arial Narrow" w:hAnsi="Arial Narrow"/>
          <w:sz w:val="22"/>
          <w:szCs w:val="22"/>
          <w:lang w:val="en-US"/>
        </w:rPr>
        <w:t xml:space="preserve">-Collen, </w:t>
      </w:r>
      <w:r w:rsidRPr="00597981">
        <w:rPr>
          <w:rFonts w:ascii="Arial Narrow" w:hAnsi="Arial Narrow"/>
          <w:sz w:val="22"/>
          <w:szCs w:val="22"/>
          <w:u w:val="single"/>
          <w:lang w:val="en-US"/>
        </w:rPr>
        <w:t>Nathalie Bourgougnon</w:t>
      </w:r>
      <w:r w:rsidRPr="00597981">
        <w:rPr>
          <w:rFonts w:ascii="Arial Narrow" w:hAnsi="Arial Narrow"/>
          <w:sz w:val="22"/>
          <w:szCs w:val="22"/>
          <w:lang w:val="en-US"/>
        </w:rPr>
        <w:t xml:space="preserve"> (2014).  Enzymatic recovery of metabolites from seaweeds: potential applications. </w:t>
      </w:r>
      <w:r w:rsidRPr="00597981">
        <w:rPr>
          <w:rFonts w:ascii="Arial Narrow" w:hAnsi="Arial Narrow"/>
          <w:i/>
          <w:iCs/>
          <w:sz w:val="22"/>
          <w:szCs w:val="22"/>
          <w:lang w:val="en-US"/>
        </w:rPr>
        <w:t xml:space="preserve">Advance Botanical research, </w:t>
      </w:r>
      <w:r w:rsidRPr="00597981">
        <w:rPr>
          <w:rFonts w:ascii="Arial Narrow" w:hAnsi="Arial Narrow"/>
          <w:iCs/>
          <w:sz w:val="22"/>
          <w:szCs w:val="22"/>
          <w:lang w:val="en-US"/>
        </w:rPr>
        <w:t>Volume 71</w:t>
      </w:r>
      <w:r w:rsidRPr="00597981">
        <w:rPr>
          <w:rFonts w:ascii="Arial Narrow" w:hAnsi="Arial Narrow"/>
          <w:sz w:val="22"/>
          <w:szCs w:val="22"/>
          <w:lang w:val="en-US"/>
        </w:rPr>
        <w:t xml:space="preserve">, </w:t>
      </w:r>
      <w:r w:rsidRPr="00597981">
        <w:rPr>
          <w:rFonts w:ascii="Arial Narrow" w:hAnsi="Arial Narrow"/>
          <w:iCs/>
          <w:sz w:val="22"/>
          <w:szCs w:val="22"/>
          <w:lang w:val="en-US"/>
        </w:rPr>
        <w:t>Pages 279-320.</w:t>
      </w:r>
    </w:p>
    <w:p w14:paraId="57A1E53D" w14:textId="77777777" w:rsidR="00EB3B0A" w:rsidRPr="00597981" w:rsidRDefault="00EB3B0A" w:rsidP="00EB3B0A">
      <w:pPr>
        <w:jc w:val="both"/>
        <w:rPr>
          <w:rFonts w:ascii="Arial Narrow" w:hAnsi="Arial Narrow"/>
          <w:iCs/>
          <w:sz w:val="22"/>
          <w:szCs w:val="22"/>
          <w:lang w:val="en-US"/>
        </w:rPr>
      </w:pPr>
    </w:p>
    <w:p w14:paraId="438556FE" w14:textId="011A0697" w:rsidR="00EB3B0A" w:rsidRPr="00597981" w:rsidRDefault="00EB3B0A" w:rsidP="00EB3B0A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597981">
        <w:rPr>
          <w:rFonts w:ascii="Arial Narrow" w:hAnsi="Arial Narrow"/>
          <w:noProof/>
          <w:sz w:val="22"/>
          <w:szCs w:val="22"/>
          <w:lang w:val="en-US"/>
        </w:rPr>
        <w:t xml:space="preserve">Bouhlal R, Haslin C, Chermann JC, Colliec-Jouault S, Sinquin C, Simon G, Cerantola S, Riadi H, and </w:t>
      </w:r>
      <w:r w:rsidRPr="00597981">
        <w:rPr>
          <w:rFonts w:ascii="Arial Narrow" w:hAnsi="Arial Narrow"/>
          <w:noProof/>
          <w:sz w:val="22"/>
          <w:szCs w:val="22"/>
          <w:u w:val="single"/>
          <w:lang w:val="en-US"/>
        </w:rPr>
        <w:t xml:space="preserve">Bourgougnon N. </w:t>
      </w:r>
      <w:r w:rsidRPr="00597981">
        <w:rPr>
          <w:rFonts w:ascii="Arial Narrow" w:hAnsi="Arial Narrow"/>
          <w:noProof/>
          <w:sz w:val="22"/>
          <w:szCs w:val="22"/>
          <w:lang w:val="en-US"/>
        </w:rPr>
        <w:t xml:space="preserve">(2011). Antiviral activities of sulfated polysaccharides isolated from </w:t>
      </w:r>
      <w:r w:rsidRPr="00597981">
        <w:rPr>
          <w:rFonts w:ascii="Arial Narrow" w:hAnsi="Arial Narrow"/>
          <w:i/>
          <w:iCs/>
          <w:noProof/>
          <w:sz w:val="22"/>
          <w:szCs w:val="22"/>
          <w:lang w:val="en-US"/>
        </w:rPr>
        <w:t>Sphaerococcus coronopifolius</w:t>
      </w:r>
      <w:r w:rsidRPr="00597981">
        <w:rPr>
          <w:rFonts w:ascii="Arial Narrow" w:hAnsi="Arial Narrow"/>
          <w:noProof/>
          <w:sz w:val="22"/>
          <w:szCs w:val="22"/>
          <w:lang w:val="en-US"/>
        </w:rPr>
        <w:t xml:space="preserve"> (</w:t>
      </w:r>
      <w:r w:rsidRPr="00597981">
        <w:rPr>
          <w:rFonts w:ascii="Arial Narrow" w:hAnsi="Arial Narrow"/>
          <w:i/>
          <w:iCs/>
          <w:noProof/>
          <w:sz w:val="22"/>
          <w:szCs w:val="22"/>
          <w:lang w:val="en-US"/>
        </w:rPr>
        <w:t>Rhodophytha</w:t>
      </w:r>
      <w:r w:rsidRPr="00597981">
        <w:rPr>
          <w:rFonts w:ascii="Arial Narrow" w:hAnsi="Arial Narrow"/>
          <w:noProof/>
          <w:sz w:val="22"/>
          <w:szCs w:val="22"/>
          <w:lang w:val="en-US"/>
        </w:rPr>
        <w:t xml:space="preserve">, </w:t>
      </w:r>
      <w:r w:rsidRPr="00597981">
        <w:rPr>
          <w:rFonts w:ascii="Arial Narrow" w:hAnsi="Arial Narrow"/>
          <w:i/>
          <w:iCs/>
          <w:noProof/>
          <w:sz w:val="22"/>
          <w:szCs w:val="22"/>
          <w:lang w:val="en-US"/>
        </w:rPr>
        <w:t>Gigartinales</w:t>
      </w:r>
      <w:r w:rsidRPr="00597981">
        <w:rPr>
          <w:rFonts w:ascii="Arial Narrow" w:hAnsi="Arial Narrow"/>
          <w:noProof/>
          <w:sz w:val="22"/>
          <w:szCs w:val="22"/>
          <w:lang w:val="en-US"/>
        </w:rPr>
        <w:t xml:space="preserve">) and </w:t>
      </w:r>
      <w:r w:rsidRPr="00597981">
        <w:rPr>
          <w:rFonts w:ascii="Arial Narrow" w:hAnsi="Arial Narrow"/>
          <w:i/>
          <w:iCs/>
          <w:noProof/>
          <w:sz w:val="22"/>
          <w:szCs w:val="22"/>
          <w:lang w:val="en-US"/>
        </w:rPr>
        <w:t>Boergeseniella</w:t>
      </w:r>
      <w:r w:rsidRPr="00597981">
        <w:rPr>
          <w:rFonts w:ascii="Arial Narrow" w:hAnsi="Arial Narrow"/>
          <w:noProof/>
          <w:sz w:val="22"/>
          <w:szCs w:val="22"/>
          <w:lang w:val="en-US"/>
        </w:rPr>
        <w:t xml:space="preserve"> </w:t>
      </w:r>
      <w:r w:rsidRPr="00597981">
        <w:rPr>
          <w:rFonts w:ascii="Arial Narrow" w:hAnsi="Arial Narrow"/>
          <w:i/>
          <w:iCs/>
          <w:noProof/>
          <w:sz w:val="22"/>
          <w:szCs w:val="22"/>
          <w:lang w:val="en-US"/>
        </w:rPr>
        <w:t>thuyoides</w:t>
      </w:r>
      <w:r w:rsidRPr="00597981">
        <w:rPr>
          <w:rFonts w:ascii="Arial Narrow" w:hAnsi="Arial Narrow"/>
          <w:noProof/>
          <w:sz w:val="22"/>
          <w:szCs w:val="22"/>
          <w:lang w:val="en-US"/>
        </w:rPr>
        <w:t xml:space="preserve"> (</w:t>
      </w:r>
      <w:r w:rsidRPr="00597981">
        <w:rPr>
          <w:rFonts w:ascii="Arial Narrow" w:hAnsi="Arial Narrow"/>
          <w:i/>
          <w:iCs/>
          <w:noProof/>
          <w:sz w:val="22"/>
          <w:szCs w:val="22"/>
          <w:lang w:val="en-US"/>
        </w:rPr>
        <w:t>Rhodophyta</w:t>
      </w:r>
      <w:r w:rsidRPr="00597981">
        <w:rPr>
          <w:rFonts w:ascii="Arial Narrow" w:hAnsi="Arial Narrow"/>
          <w:noProof/>
          <w:sz w:val="22"/>
          <w:szCs w:val="22"/>
          <w:lang w:val="en-US"/>
        </w:rPr>
        <w:t xml:space="preserve">, </w:t>
      </w:r>
      <w:r w:rsidRPr="00597981">
        <w:rPr>
          <w:rFonts w:ascii="Arial Narrow" w:hAnsi="Arial Narrow"/>
          <w:i/>
          <w:iCs/>
          <w:noProof/>
          <w:sz w:val="22"/>
          <w:szCs w:val="22"/>
          <w:lang w:val="en-US"/>
        </w:rPr>
        <w:t>Ceramiales</w:t>
      </w:r>
      <w:r w:rsidRPr="00597981">
        <w:rPr>
          <w:rFonts w:ascii="Arial Narrow" w:hAnsi="Arial Narrow"/>
          <w:noProof/>
          <w:sz w:val="22"/>
          <w:szCs w:val="22"/>
          <w:lang w:val="en-US"/>
        </w:rPr>
        <w:t xml:space="preserve">). </w:t>
      </w:r>
      <w:r w:rsidRPr="00597981">
        <w:rPr>
          <w:rFonts w:ascii="Arial Narrow" w:hAnsi="Arial Narrow"/>
          <w:i/>
          <w:iCs/>
          <w:noProof/>
          <w:sz w:val="22"/>
          <w:szCs w:val="22"/>
          <w:lang w:val="en-US"/>
        </w:rPr>
        <w:t>Marine Drugs</w:t>
      </w:r>
      <w:r w:rsidRPr="00597981">
        <w:rPr>
          <w:rFonts w:ascii="Arial Narrow" w:hAnsi="Arial Narrow"/>
          <w:noProof/>
          <w:sz w:val="22"/>
          <w:szCs w:val="22"/>
          <w:lang w:val="en-US"/>
        </w:rPr>
        <w:t xml:space="preserve"> 7, 1187-1209</w:t>
      </w:r>
      <w:r w:rsidRPr="00597981">
        <w:rPr>
          <w:rFonts w:ascii="Arial Narrow" w:hAnsi="Arial Narrow"/>
          <w:sz w:val="22"/>
          <w:szCs w:val="22"/>
          <w:lang w:val="en-US"/>
        </w:rPr>
        <w:t>.</w:t>
      </w:r>
    </w:p>
    <w:p w14:paraId="036CD452" w14:textId="77777777" w:rsidR="00EB3B0A" w:rsidRPr="00597981" w:rsidRDefault="00EB3B0A" w:rsidP="00EB3B0A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71BFC61C" w14:textId="19595926" w:rsidR="0017001E" w:rsidRPr="00597981" w:rsidRDefault="0017001E" w:rsidP="00EB3B0A">
      <w:pPr>
        <w:jc w:val="both"/>
        <w:rPr>
          <w:rFonts w:ascii="Arial Narrow" w:hAnsi="Arial Narrow" w:cs="Times New Roman"/>
          <w:sz w:val="22"/>
          <w:szCs w:val="22"/>
          <w:lang w:val="en-GB"/>
        </w:rPr>
      </w:pPr>
      <w:proofErr w:type="spellStart"/>
      <w:r w:rsidRPr="00597981">
        <w:rPr>
          <w:rFonts w:ascii="Arial Narrow" w:hAnsi="Arial Narrow" w:cs="Times New Roman"/>
          <w:sz w:val="22"/>
          <w:szCs w:val="22"/>
          <w:lang w:val="en-GB"/>
        </w:rPr>
        <w:t>Bazes</w:t>
      </w:r>
      <w:proofErr w:type="spellEnd"/>
      <w:r w:rsidRPr="00597981">
        <w:rPr>
          <w:rFonts w:ascii="Arial Narrow" w:hAnsi="Arial Narrow" w:cs="Times New Roman"/>
          <w:sz w:val="22"/>
          <w:szCs w:val="22"/>
          <w:lang w:val="en-GB"/>
        </w:rPr>
        <w:t xml:space="preserve">, A. </w:t>
      </w:r>
      <w:proofErr w:type="spellStart"/>
      <w:r w:rsidRPr="00597981">
        <w:rPr>
          <w:rFonts w:ascii="Arial Narrow" w:hAnsi="Arial Narrow" w:cs="Times New Roman"/>
          <w:sz w:val="22"/>
          <w:szCs w:val="22"/>
          <w:lang w:val="en-GB"/>
        </w:rPr>
        <w:t>Silkina</w:t>
      </w:r>
      <w:proofErr w:type="spellEnd"/>
      <w:r w:rsidRPr="00597981">
        <w:rPr>
          <w:rFonts w:ascii="Arial Narrow" w:hAnsi="Arial Narrow" w:cs="Times New Roman"/>
          <w:sz w:val="22"/>
          <w:szCs w:val="22"/>
          <w:lang w:val="en-GB"/>
        </w:rPr>
        <w:t xml:space="preserve">, D. Defer, E. </w:t>
      </w:r>
      <w:proofErr w:type="spellStart"/>
      <w:r w:rsidRPr="00597981">
        <w:rPr>
          <w:rFonts w:ascii="Arial Narrow" w:hAnsi="Arial Narrow" w:cs="Times New Roman"/>
          <w:sz w:val="22"/>
          <w:szCs w:val="22"/>
          <w:lang w:val="en-GB"/>
        </w:rPr>
        <w:t>Quéméner</w:t>
      </w:r>
      <w:proofErr w:type="spellEnd"/>
      <w:r w:rsidRPr="00597981">
        <w:rPr>
          <w:rFonts w:ascii="Arial Narrow" w:hAnsi="Arial Narrow" w:cs="Times New Roman"/>
          <w:sz w:val="22"/>
          <w:szCs w:val="22"/>
          <w:lang w:val="en-GB"/>
        </w:rPr>
        <w:t xml:space="preserve">, JP </w:t>
      </w:r>
      <w:proofErr w:type="spellStart"/>
      <w:r w:rsidRPr="00597981">
        <w:rPr>
          <w:rFonts w:ascii="Arial Narrow" w:hAnsi="Arial Narrow" w:cs="Times New Roman"/>
          <w:sz w:val="22"/>
          <w:szCs w:val="22"/>
          <w:lang w:val="en-GB"/>
        </w:rPr>
        <w:t>Braud</w:t>
      </w:r>
      <w:proofErr w:type="spellEnd"/>
      <w:r w:rsidRPr="00597981">
        <w:rPr>
          <w:rFonts w:ascii="Arial Narrow" w:hAnsi="Arial Narrow" w:cs="Times New Roman"/>
          <w:sz w:val="22"/>
          <w:szCs w:val="22"/>
          <w:lang w:val="en-GB"/>
        </w:rPr>
        <w:t xml:space="preserve">, and </w:t>
      </w:r>
      <w:r w:rsidRPr="00597981">
        <w:rPr>
          <w:rFonts w:ascii="Arial Narrow" w:hAnsi="Arial Narrow" w:cs="Times New Roman"/>
          <w:sz w:val="22"/>
          <w:szCs w:val="22"/>
          <w:u w:val="single"/>
          <w:lang w:val="en-GB"/>
        </w:rPr>
        <w:t xml:space="preserve">N. Bourgougnon </w:t>
      </w:r>
      <w:r w:rsidRPr="00597981">
        <w:rPr>
          <w:rFonts w:ascii="Arial Narrow" w:hAnsi="Arial Narrow" w:cs="Times New Roman"/>
          <w:sz w:val="22"/>
          <w:szCs w:val="22"/>
          <w:lang w:val="en-GB"/>
        </w:rPr>
        <w:t xml:space="preserve">(2006).  </w:t>
      </w:r>
      <w:proofErr w:type="spellStart"/>
      <w:r w:rsidRPr="00597981">
        <w:rPr>
          <w:rFonts w:ascii="Arial Narrow" w:hAnsi="Arial Narrow" w:cs="Times New Roman"/>
          <w:sz w:val="22"/>
          <w:szCs w:val="22"/>
          <w:lang w:val="en-GB"/>
        </w:rPr>
        <w:t>Allelopathic</w:t>
      </w:r>
      <w:proofErr w:type="spellEnd"/>
      <w:r w:rsidRPr="00597981">
        <w:rPr>
          <w:rFonts w:ascii="Arial Narrow" w:hAnsi="Arial Narrow" w:cs="Times New Roman"/>
          <w:sz w:val="22"/>
          <w:szCs w:val="22"/>
          <w:lang w:val="en-GB"/>
        </w:rPr>
        <w:t xml:space="preserve"> substances from </w:t>
      </w:r>
      <w:proofErr w:type="spellStart"/>
      <w:r w:rsidRPr="00597981">
        <w:rPr>
          <w:rFonts w:ascii="Arial Narrow" w:hAnsi="Arial Narrow" w:cs="Times New Roman"/>
          <w:i/>
          <w:sz w:val="22"/>
          <w:szCs w:val="22"/>
          <w:lang w:val="en-GB"/>
        </w:rPr>
        <w:t>Ceramium</w:t>
      </w:r>
      <w:proofErr w:type="spellEnd"/>
      <w:r w:rsidRPr="00597981">
        <w:rPr>
          <w:rFonts w:ascii="Arial Narrow" w:hAnsi="Arial Narrow" w:cs="Times New Roman"/>
          <w:i/>
          <w:sz w:val="22"/>
          <w:szCs w:val="22"/>
          <w:lang w:val="en-GB"/>
        </w:rPr>
        <w:t xml:space="preserve"> </w:t>
      </w:r>
      <w:proofErr w:type="spellStart"/>
      <w:r w:rsidRPr="00597981">
        <w:rPr>
          <w:rFonts w:ascii="Arial Narrow" w:hAnsi="Arial Narrow" w:cs="Times New Roman"/>
          <w:i/>
          <w:sz w:val="22"/>
          <w:szCs w:val="22"/>
          <w:lang w:val="en-GB"/>
        </w:rPr>
        <w:t>botryocarpum</w:t>
      </w:r>
      <w:proofErr w:type="spellEnd"/>
      <w:r w:rsidRPr="00597981">
        <w:rPr>
          <w:rFonts w:ascii="Arial Narrow" w:hAnsi="Arial Narrow" w:cs="Times New Roman"/>
          <w:sz w:val="22"/>
          <w:szCs w:val="22"/>
          <w:lang w:val="en-GB"/>
        </w:rPr>
        <w:t xml:space="preserve"> used as antifouling products</w:t>
      </w:r>
      <w:r w:rsidRPr="00597981">
        <w:rPr>
          <w:rFonts w:ascii="Arial Narrow" w:hAnsi="Arial Narrow" w:cs="Times New Roman"/>
          <w:sz w:val="22"/>
          <w:szCs w:val="22"/>
          <w:lang w:val="en-US"/>
        </w:rPr>
        <w:t xml:space="preserve">. </w:t>
      </w:r>
      <w:r w:rsidRPr="00597981">
        <w:rPr>
          <w:rFonts w:ascii="Arial Narrow" w:hAnsi="Arial Narrow" w:cs="Times New Roman"/>
          <w:i/>
          <w:iCs/>
          <w:sz w:val="22"/>
          <w:szCs w:val="22"/>
          <w:lang w:val="en-GB"/>
        </w:rPr>
        <w:t>Aquaculture</w:t>
      </w:r>
      <w:r w:rsidRPr="00597981">
        <w:rPr>
          <w:rFonts w:ascii="Arial Narrow" w:hAnsi="Arial Narrow" w:cs="Times New Roman"/>
          <w:sz w:val="22"/>
          <w:szCs w:val="22"/>
          <w:lang w:val="en-GB"/>
        </w:rPr>
        <w:t>, 258, 664-674.</w:t>
      </w:r>
    </w:p>
    <w:p w14:paraId="5824D655" w14:textId="77777777" w:rsidR="00C9770B" w:rsidRPr="00597981" w:rsidRDefault="00C9770B" w:rsidP="00EB3B0A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65200B2B" w14:textId="23ED0D52" w:rsidR="0017001E" w:rsidRPr="00597981" w:rsidRDefault="0017001E" w:rsidP="00EB3B0A">
      <w:pPr>
        <w:jc w:val="both"/>
        <w:rPr>
          <w:rFonts w:ascii="Arial Narrow" w:hAnsi="Arial Narrow"/>
          <w:bCs/>
          <w:sz w:val="22"/>
          <w:szCs w:val="22"/>
          <w:lang w:val="en-GB"/>
        </w:rPr>
      </w:pPr>
      <w:r w:rsidRPr="00597981">
        <w:rPr>
          <w:rFonts w:ascii="Arial Narrow" w:hAnsi="Arial Narrow"/>
          <w:sz w:val="22"/>
          <w:szCs w:val="22"/>
          <w:lang w:val="en-US"/>
        </w:rPr>
        <w:t xml:space="preserve">C. </w:t>
      </w:r>
      <w:proofErr w:type="spellStart"/>
      <w:r w:rsidRPr="00597981">
        <w:rPr>
          <w:rFonts w:ascii="Arial Narrow" w:hAnsi="Arial Narrow"/>
          <w:sz w:val="22"/>
          <w:szCs w:val="22"/>
          <w:lang w:val="en-US"/>
        </w:rPr>
        <w:t>Olicard</w:t>
      </w:r>
      <w:proofErr w:type="spellEnd"/>
      <w:r w:rsidRPr="00597981">
        <w:rPr>
          <w:rFonts w:ascii="Arial Narrow" w:hAnsi="Arial Narrow"/>
          <w:sz w:val="22"/>
          <w:szCs w:val="22"/>
          <w:lang w:val="en-US"/>
        </w:rPr>
        <w:t xml:space="preserve">, T. Renault, C. </w:t>
      </w:r>
      <w:proofErr w:type="spellStart"/>
      <w:r w:rsidRPr="00597981">
        <w:rPr>
          <w:rFonts w:ascii="Arial Narrow" w:hAnsi="Arial Narrow"/>
          <w:sz w:val="22"/>
          <w:szCs w:val="22"/>
          <w:lang w:val="en-US"/>
        </w:rPr>
        <w:t>Torhy</w:t>
      </w:r>
      <w:proofErr w:type="spellEnd"/>
      <w:r w:rsidRPr="00597981">
        <w:rPr>
          <w:rFonts w:ascii="Arial Narrow" w:hAnsi="Arial Narrow"/>
          <w:sz w:val="22"/>
          <w:szCs w:val="22"/>
          <w:lang w:val="en-US"/>
        </w:rPr>
        <w:t xml:space="preserve">, A. </w:t>
      </w:r>
      <w:proofErr w:type="spellStart"/>
      <w:r w:rsidRPr="00597981">
        <w:rPr>
          <w:rFonts w:ascii="Arial Narrow" w:hAnsi="Arial Narrow"/>
          <w:sz w:val="22"/>
          <w:szCs w:val="22"/>
          <w:lang w:val="en-US"/>
        </w:rPr>
        <w:t>Benmansour</w:t>
      </w:r>
      <w:proofErr w:type="spellEnd"/>
      <w:r w:rsidRPr="00597981">
        <w:rPr>
          <w:rFonts w:ascii="Arial Narrow" w:hAnsi="Arial Narrow"/>
          <w:sz w:val="22"/>
          <w:szCs w:val="22"/>
          <w:lang w:val="en-US"/>
        </w:rPr>
        <w:t xml:space="preserve"> and </w:t>
      </w:r>
      <w:r w:rsidRPr="00597981">
        <w:rPr>
          <w:rFonts w:ascii="Arial Narrow" w:hAnsi="Arial Narrow"/>
          <w:sz w:val="22"/>
          <w:szCs w:val="22"/>
          <w:u w:val="single"/>
          <w:lang w:val="en-US"/>
        </w:rPr>
        <w:t>N. Bourgougnon</w:t>
      </w:r>
      <w:r w:rsidRPr="00597981">
        <w:rPr>
          <w:rFonts w:ascii="Arial Narrow" w:hAnsi="Arial Narrow"/>
          <w:sz w:val="22"/>
          <w:szCs w:val="22"/>
          <w:vertAlign w:val="superscript"/>
          <w:lang w:val="en-US"/>
        </w:rPr>
        <w:t xml:space="preserve"> </w:t>
      </w:r>
      <w:r w:rsidRPr="00597981">
        <w:rPr>
          <w:rFonts w:ascii="Arial Narrow" w:hAnsi="Arial Narrow"/>
          <w:sz w:val="22"/>
          <w:szCs w:val="22"/>
          <w:lang w:val="en-GB"/>
        </w:rPr>
        <w:t>(2005).</w:t>
      </w:r>
      <w:r w:rsidRPr="00597981">
        <w:rPr>
          <w:rFonts w:ascii="Arial Narrow" w:hAnsi="Arial Narrow"/>
          <w:sz w:val="22"/>
          <w:szCs w:val="22"/>
          <w:lang w:val="en-US"/>
        </w:rPr>
        <w:t xml:space="preserve"> Putative antiviral activity in </w:t>
      </w:r>
      <w:proofErr w:type="spellStart"/>
      <w:r w:rsidRPr="00597981">
        <w:rPr>
          <w:rFonts w:ascii="Arial Narrow" w:hAnsi="Arial Narrow"/>
          <w:sz w:val="22"/>
          <w:szCs w:val="22"/>
          <w:lang w:val="en-US"/>
        </w:rPr>
        <w:t>haemolymph</w:t>
      </w:r>
      <w:proofErr w:type="spellEnd"/>
      <w:r w:rsidRPr="00597981">
        <w:rPr>
          <w:rFonts w:ascii="Arial Narrow" w:hAnsi="Arial Narrow"/>
          <w:sz w:val="22"/>
          <w:szCs w:val="22"/>
          <w:lang w:val="en-US"/>
        </w:rPr>
        <w:t xml:space="preserve"> from adult Pacific oysters, </w:t>
      </w:r>
      <w:proofErr w:type="spellStart"/>
      <w:r w:rsidRPr="00597981">
        <w:rPr>
          <w:rFonts w:ascii="Arial Narrow" w:hAnsi="Arial Narrow"/>
          <w:i/>
          <w:sz w:val="22"/>
          <w:szCs w:val="22"/>
          <w:lang w:val="en-US"/>
        </w:rPr>
        <w:t>Crassostrea</w:t>
      </w:r>
      <w:proofErr w:type="spellEnd"/>
      <w:r w:rsidRPr="00597981">
        <w:rPr>
          <w:rFonts w:ascii="Arial Narrow" w:hAnsi="Arial Narrow"/>
          <w:i/>
          <w:sz w:val="22"/>
          <w:szCs w:val="22"/>
          <w:lang w:val="en-US"/>
        </w:rPr>
        <w:t xml:space="preserve"> </w:t>
      </w:r>
      <w:proofErr w:type="spellStart"/>
      <w:r w:rsidRPr="00597981">
        <w:rPr>
          <w:rFonts w:ascii="Arial Narrow" w:hAnsi="Arial Narrow"/>
          <w:i/>
          <w:sz w:val="22"/>
          <w:szCs w:val="22"/>
          <w:lang w:val="en-US"/>
        </w:rPr>
        <w:t>gigas</w:t>
      </w:r>
      <w:proofErr w:type="spellEnd"/>
      <w:r w:rsidRPr="00597981">
        <w:rPr>
          <w:rFonts w:ascii="Arial Narrow" w:hAnsi="Arial Narrow"/>
          <w:sz w:val="22"/>
          <w:szCs w:val="22"/>
          <w:lang w:val="en-US"/>
        </w:rPr>
        <w:t xml:space="preserve">. </w:t>
      </w:r>
      <w:r w:rsidRPr="00597981">
        <w:rPr>
          <w:rFonts w:ascii="Arial Narrow" w:hAnsi="Arial Narrow"/>
          <w:i/>
          <w:iCs/>
          <w:sz w:val="22"/>
          <w:szCs w:val="22"/>
          <w:lang w:val="en-GB"/>
        </w:rPr>
        <w:t>Antiviral research</w:t>
      </w:r>
      <w:r w:rsidRPr="00597981">
        <w:rPr>
          <w:rFonts w:ascii="Arial Narrow" w:hAnsi="Arial Narrow"/>
          <w:sz w:val="22"/>
          <w:szCs w:val="22"/>
          <w:lang w:val="en-GB"/>
        </w:rPr>
        <w:t xml:space="preserve">, 66, 147-152. </w:t>
      </w:r>
    </w:p>
    <w:p w14:paraId="6438CA8F" w14:textId="77777777" w:rsidR="0017001E" w:rsidRPr="00597981" w:rsidRDefault="0017001E" w:rsidP="00EB3B0A">
      <w:pPr>
        <w:jc w:val="both"/>
        <w:rPr>
          <w:rFonts w:ascii="Arial Narrow" w:hAnsi="Arial Narrow"/>
          <w:iCs/>
          <w:sz w:val="22"/>
          <w:szCs w:val="22"/>
          <w:lang w:val="en-US"/>
        </w:rPr>
      </w:pPr>
    </w:p>
    <w:p w14:paraId="4AAB8E7B" w14:textId="77777777" w:rsidR="00644DC8" w:rsidRPr="00597981" w:rsidRDefault="00644DC8" w:rsidP="00A305E3">
      <w:pPr>
        <w:jc w:val="both"/>
        <w:rPr>
          <w:rFonts w:ascii="Arial Narrow" w:hAnsi="Arial Narrow"/>
          <w:sz w:val="22"/>
          <w:szCs w:val="22"/>
          <w:lang w:val="en-GB"/>
        </w:rPr>
      </w:pPr>
    </w:p>
    <w:sectPr w:rsidR="00644DC8" w:rsidRPr="00597981" w:rsidSect="00DD40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04AC"/>
    <w:multiLevelType w:val="singleLevel"/>
    <w:tmpl w:val="ED84914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442F7260"/>
    <w:multiLevelType w:val="hybridMultilevel"/>
    <w:tmpl w:val="5212C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1DA9"/>
    <w:multiLevelType w:val="singleLevel"/>
    <w:tmpl w:val="7E04E2F2"/>
    <w:lvl w:ilvl="0">
      <w:start w:val="1"/>
      <w:numFmt w:val="decimal"/>
      <w:pStyle w:val="titrenum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607829E4"/>
    <w:multiLevelType w:val="hybridMultilevel"/>
    <w:tmpl w:val="7D56C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C"/>
    <w:rsid w:val="0004637F"/>
    <w:rsid w:val="000C43BA"/>
    <w:rsid w:val="00100A51"/>
    <w:rsid w:val="0017001E"/>
    <w:rsid w:val="00227ED2"/>
    <w:rsid w:val="002D41D5"/>
    <w:rsid w:val="0037516B"/>
    <w:rsid w:val="003C42F9"/>
    <w:rsid w:val="0042088C"/>
    <w:rsid w:val="00550C59"/>
    <w:rsid w:val="00597981"/>
    <w:rsid w:val="00644DC8"/>
    <w:rsid w:val="0071035E"/>
    <w:rsid w:val="00821231"/>
    <w:rsid w:val="00881B24"/>
    <w:rsid w:val="00944E9A"/>
    <w:rsid w:val="009B18E3"/>
    <w:rsid w:val="00A07753"/>
    <w:rsid w:val="00A305E3"/>
    <w:rsid w:val="00A8602F"/>
    <w:rsid w:val="00A9618B"/>
    <w:rsid w:val="00C9770B"/>
    <w:rsid w:val="00CB13E4"/>
    <w:rsid w:val="00D261BF"/>
    <w:rsid w:val="00DD4034"/>
    <w:rsid w:val="00E55920"/>
    <w:rsid w:val="00EB3B0A"/>
    <w:rsid w:val="00F252C4"/>
    <w:rsid w:val="00FC72CE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1B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001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0C5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0C59"/>
    <w:rPr>
      <w:color w:val="954F72" w:themeColor="followedHyperlink"/>
      <w:u w:val="single"/>
    </w:rPr>
  </w:style>
  <w:style w:type="paragraph" w:customStyle="1" w:styleId="titrenum">
    <w:name w:val="titre num"/>
    <w:basedOn w:val="Normal"/>
    <w:rsid w:val="00227ED2"/>
    <w:pPr>
      <w:numPr>
        <w:numId w:val="1"/>
      </w:numPr>
      <w:tabs>
        <w:tab w:val="left" w:pos="0"/>
      </w:tabs>
      <w:autoSpaceDE w:val="0"/>
      <w:autoSpaceDN w:val="0"/>
      <w:spacing w:before="500" w:after="200"/>
      <w:jc w:val="both"/>
    </w:pPr>
    <w:rPr>
      <w:rFonts w:ascii="Arial" w:eastAsia="Times New Roman" w:hAnsi="Arial" w:cs="Arial"/>
      <w:b/>
      <w:bCs/>
      <w:kern w:val="16"/>
      <w:lang w:eastAsia="fr-FR"/>
    </w:rPr>
  </w:style>
  <w:style w:type="paragraph" w:styleId="Paragraphedeliste">
    <w:name w:val="List Paragraph"/>
    <w:basedOn w:val="Normal"/>
    <w:uiPriority w:val="34"/>
    <w:qFormat/>
    <w:rsid w:val="00644DC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7001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PrformatHTML">
    <w:name w:val="HTML Preformatted"/>
    <w:basedOn w:val="Normal"/>
    <w:link w:val="PrformatHTMLCar"/>
    <w:uiPriority w:val="99"/>
    <w:rsid w:val="00170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7001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9618B"/>
    <w:rPr>
      <w:b/>
      <w:bCs/>
    </w:rPr>
  </w:style>
  <w:style w:type="paragraph" w:styleId="Sansinterligne">
    <w:name w:val="No Spacing"/>
    <w:link w:val="SansinterligneCar"/>
    <w:uiPriority w:val="1"/>
    <w:qFormat/>
    <w:rsid w:val="00597981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locked/>
    <w:rsid w:val="005979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halie.bourgougnon@univ-ub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Nathalie Bourgougnon</cp:lastModifiedBy>
  <cp:revision>8</cp:revision>
  <dcterms:created xsi:type="dcterms:W3CDTF">2020-07-07T06:26:00Z</dcterms:created>
  <dcterms:modified xsi:type="dcterms:W3CDTF">2020-07-07T06:41:00Z</dcterms:modified>
</cp:coreProperties>
</file>